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7C" w:rsidRPr="00E16E2B" w:rsidRDefault="004F4E7C" w:rsidP="00CA3F6B">
      <w:pPr>
        <w:jc w:val="right"/>
        <w:rPr>
          <w:rFonts w:ascii="Garamond" w:hAnsi="Garamond"/>
          <w:sz w:val="40"/>
          <w:szCs w:val="40"/>
        </w:rPr>
      </w:pPr>
      <w:r w:rsidRPr="00E16E2B">
        <w:rPr>
          <w:rFonts w:ascii="Garamond" w:hAnsi="Garamond"/>
          <w:sz w:val="40"/>
          <w:szCs w:val="40"/>
        </w:rPr>
        <w:t xml:space="preserve">Assessing the Authentic Learning Assessment Project </w:t>
      </w:r>
    </w:p>
    <w:p w:rsidR="004F4E7C" w:rsidRDefault="004F4E7C" w:rsidP="00CA3F6B">
      <w:pPr>
        <w:jc w:val="right"/>
        <w:rPr>
          <w:rFonts w:ascii="Garamond" w:hAnsi="Garamond"/>
          <w:i/>
        </w:rPr>
      </w:pPr>
      <w:r w:rsidRPr="00E16E2B">
        <w:rPr>
          <w:rFonts w:ascii="Garamond" w:hAnsi="Garamond"/>
          <w:i/>
        </w:rPr>
        <w:t>Report for the Spring 2009 Authentic Assessment Project</w:t>
      </w:r>
      <w:r>
        <w:rPr>
          <w:rFonts w:ascii="Garamond" w:hAnsi="Garamond"/>
          <w:i/>
        </w:rPr>
        <w:t xml:space="preserve"> </w:t>
      </w:r>
    </w:p>
    <w:p w:rsidR="004F4E7C" w:rsidRDefault="004F4E7C" w:rsidP="00CA3F6B">
      <w:pPr>
        <w:jc w:val="right"/>
        <w:rPr>
          <w:rFonts w:ascii="Garamond" w:hAnsi="Garamond"/>
          <w:i/>
        </w:rPr>
      </w:pPr>
      <w:r>
        <w:rPr>
          <w:rFonts w:ascii="Garamond" w:hAnsi="Garamond"/>
          <w:i/>
        </w:rPr>
        <w:t xml:space="preserve">Post to </w:t>
      </w:r>
      <w:r w:rsidRPr="00251249">
        <w:rPr>
          <w:rFonts w:ascii="Garamond" w:hAnsi="Garamond"/>
          <w:i/>
        </w:rPr>
        <w:t>http://info</w:t>
      </w:r>
      <w:r>
        <w:rPr>
          <w:rFonts w:ascii="Garamond" w:hAnsi="Garamond"/>
          <w:i/>
        </w:rPr>
        <w:t>rmationliteracywactc.pbwiki.com</w:t>
      </w:r>
    </w:p>
    <w:p w:rsidR="004F4E7C" w:rsidRPr="00E16E2B" w:rsidRDefault="004F4E7C" w:rsidP="00CA3F6B">
      <w:pPr>
        <w:jc w:val="right"/>
        <w:rPr>
          <w:rFonts w:ascii="Garamond" w:hAnsi="Garamond"/>
          <w:i/>
        </w:rPr>
      </w:pPr>
      <w:r>
        <w:rPr>
          <w:rFonts w:ascii="Garamond" w:hAnsi="Garamond"/>
          <w:i/>
        </w:rPr>
        <w:t xml:space="preserve"> Due June 19, 2009</w:t>
      </w:r>
    </w:p>
    <w:p w:rsidR="004F4E7C" w:rsidRPr="00DA2B6B" w:rsidRDefault="004F4E7C"/>
    <w:p w:rsidR="004F4E7C" w:rsidRPr="00251249" w:rsidRDefault="004F4E7C" w:rsidP="00E16E2B">
      <w:pPr>
        <w:rPr>
          <w:rFonts w:ascii="Calibri" w:hAnsi="Calibri"/>
        </w:rPr>
      </w:pPr>
      <w:r w:rsidRPr="00251249">
        <w:rPr>
          <w:rFonts w:ascii="Calibri" w:hAnsi="Calibri"/>
        </w:rPr>
        <w:t>The purpose of this report is to reflect on your learning and to</w:t>
      </w:r>
      <w:r>
        <w:rPr>
          <w:rFonts w:ascii="Calibri" w:hAnsi="Calibri"/>
        </w:rPr>
        <w:t xml:space="preserve"> create a repository of shared ideas and strategies for </w:t>
      </w:r>
      <w:smartTag w:uri="urn:schemas-microsoft-com:office:smarttags" w:element="State">
        <w:smartTag w:uri="urn:schemas-microsoft-com:office:smarttags" w:element="place">
          <w:r>
            <w:rPr>
              <w:rFonts w:ascii="Calibri" w:hAnsi="Calibri"/>
            </w:rPr>
            <w:t>Washington</w:t>
          </w:r>
        </w:smartTag>
      </w:smartTag>
      <w:r>
        <w:rPr>
          <w:rFonts w:ascii="Calibri" w:hAnsi="Calibri"/>
        </w:rPr>
        <w:t xml:space="preserve"> state community and technical college libraries.</w:t>
      </w:r>
    </w:p>
    <w:p w:rsidR="004F4E7C" w:rsidRDefault="004F4E7C" w:rsidP="00E16E2B">
      <w:pPr>
        <w:rPr>
          <w:rFonts w:ascii="Calibri" w:hAnsi="Calibri"/>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9576"/>
      </w:tblGrid>
      <w:tr w:rsidR="004F4E7C" w:rsidRPr="00B84EBC" w:rsidTr="00B84EBC">
        <w:tc>
          <w:tcPr>
            <w:tcW w:w="9576" w:type="dxa"/>
            <w:shd w:val="clear" w:color="auto" w:fill="D9D9D9"/>
          </w:tcPr>
          <w:p w:rsidR="004F4E7C" w:rsidRPr="00B84EBC" w:rsidRDefault="004F4E7C" w:rsidP="00D03AE0">
            <w:pPr>
              <w:rPr>
                <w:rFonts w:ascii="Calibri" w:hAnsi="Calibri"/>
                <w:b/>
              </w:rPr>
            </w:pPr>
            <w:r w:rsidRPr="00B84EBC">
              <w:rPr>
                <w:rFonts w:ascii="Calibri" w:hAnsi="Calibri"/>
                <w:b/>
              </w:rPr>
              <w:t xml:space="preserve">Project Summary </w:t>
            </w:r>
            <w:r w:rsidRPr="00B84EBC">
              <w:rPr>
                <w:rFonts w:ascii="Calibri" w:hAnsi="Calibri"/>
              </w:rPr>
              <w:t>(about 200 words)</w:t>
            </w:r>
          </w:p>
        </w:tc>
      </w:tr>
      <w:tr w:rsidR="004F4E7C" w:rsidRPr="00B84EBC" w:rsidTr="00B84EBC">
        <w:tc>
          <w:tcPr>
            <w:tcW w:w="9576" w:type="dxa"/>
          </w:tcPr>
          <w:p w:rsidR="004F4E7C" w:rsidRPr="002A3BEA" w:rsidRDefault="004F4E7C" w:rsidP="00D03AE0">
            <w:pPr>
              <w:rPr>
                <w:rFonts w:ascii="Calibri" w:hAnsi="Calibri"/>
              </w:rPr>
            </w:pPr>
          </w:p>
          <w:p w:rsidR="004F4E7C" w:rsidRPr="00172C10" w:rsidRDefault="004F4E7C" w:rsidP="00172C10">
            <w:pPr>
              <w:pStyle w:val="Heading2"/>
              <w:rPr>
                <w:rFonts w:ascii="Calibri" w:hAnsi="Calibri"/>
                <w:b w:val="0"/>
                <w:sz w:val="24"/>
                <w:szCs w:val="24"/>
              </w:rPr>
            </w:pPr>
            <w:r w:rsidRPr="00EF4173">
              <w:rPr>
                <w:rFonts w:ascii="Calibri" w:hAnsi="Calibri"/>
                <w:b w:val="0"/>
                <w:sz w:val="24"/>
                <w:szCs w:val="24"/>
              </w:rPr>
              <w:t xml:space="preserve">The EdCC librarian collaborated with an English faculty member to develop Information Literacy based instruction and assignments </w:t>
            </w:r>
            <w:r>
              <w:rPr>
                <w:rFonts w:ascii="Calibri" w:hAnsi="Calibri"/>
                <w:b w:val="0"/>
                <w:sz w:val="24"/>
                <w:szCs w:val="24"/>
              </w:rPr>
              <w:t xml:space="preserve">and authentic assessment </w:t>
            </w:r>
            <w:r w:rsidRPr="00EF4173">
              <w:rPr>
                <w:rFonts w:ascii="Calibri" w:hAnsi="Calibri"/>
                <w:b w:val="0"/>
                <w:sz w:val="24"/>
                <w:szCs w:val="24"/>
              </w:rPr>
              <w:t xml:space="preserve">for two </w:t>
            </w:r>
            <w:r>
              <w:rPr>
                <w:rFonts w:ascii="Calibri" w:hAnsi="Calibri"/>
                <w:b w:val="0"/>
                <w:sz w:val="24"/>
                <w:szCs w:val="24"/>
              </w:rPr>
              <w:t xml:space="preserve">of her </w:t>
            </w:r>
            <w:r w:rsidRPr="00EF4173">
              <w:rPr>
                <w:rFonts w:ascii="Calibri" w:hAnsi="Calibri"/>
                <w:b w:val="0"/>
                <w:sz w:val="24"/>
                <w:szCs w:val="24"/>
              </w:rPr>
              <w:t xml:space="preserve">English 205 </w:t>
            </w:r>
            <w:r>
              <w:rPr>
                <w:rFonts w:ascii="Calibri" w:hAnsi="Calibri"/>
                <w:b w:val="0"/>
                <w:sz w:val="24"/>
                <w:szCs w:val="24"/>
              </w:rPr>
              <w:t>courses.</w:t>
            </w:r>
            <w:r w:rsidRPr="00EF4173">
              <w:rPr>
                <w:rFonts w:ascii="Calibri" w:hAnsi="Calibri"/>
                <w:b w:val="0"/>
                <w:sz w:val="24"/>
                <w:szCs w:val="24"/>
              </w:rPr>
              <w:t xml:space="preserve"> </w:t>
            </w:r>
            <w:r>
              <w:rPr>
                <w:rFonts w:ascii="Calibri" w:hAnsi="Calibri"/>
                <w:b w:val="0"/>
                <w:sz w:val="24"/>
                <w:szCs w:val="24"/>
              </w:rPr>
              <w:t xml:space="preserve">  We identified</w:t>
            </w:r>
            <w:r w:rsidRPr="00EF4173">
              <w:rPr>
                <w:rFonts w:ascii="Calibri" w:hAnsi="Calibri"/>
                <w:b w:val="0"/>
                <w:sz w:val="24"/>
                <w:szCs w:val="24"/>
              </w:rPr>
              <w:t xml:space="preserve"> two </w:t>
            </w:r>
            <w:r>
              <w:rPr>
                <w:rFonts w:ascii="Calibri" w:hAnsi="Calibri"/>
                <w:b w:val="0"/>
                <w:sz w:val="24"/>
                <w:szCs w:val="24"/>
              </w:rPr>
              <w:t>competencies to focus on for this project:</w:t>
            </w:r>
            <w:r w:rsidRPr="00EF4173">
              <w:rPr>
                <w:rFonts w:ascii="Calibri" w:hAnsi="Calibri"/>
                <w:b w:val="0"/>
                <w:sz w:val="24"/>
                <w:szCs w:val="24"/>
              </w:rPr>
              <w:t xml:space="preserve"> </w:t>
            </w:r>
            <w:r>
              <w:rPr>
                <w:rFonts w:ascii="Calibri" w:hAnsi="Calibri"/>
                <w:b w:val="0"/>
                <w:sz w:val="24"/>
                <w:szCs w:val="24"/>
              </w:rPr>
              <w:t xml:space="preserve">  (1) U</w:t>
            </w:r>
            <w:r w:rsidRPr="00EF4173">
              <w:rPr>
                <w:rFonts w:ascii="Calibri" w:hAnsi="Calibri"/>
                <w:b w:val="0"/>
                <w:sz w:val="24"/>
                <w:szCs w:val="24"/>
              </w:rPr>
              <w:t xml:space="preserve">nderstanding the differences between articles from a journal and a magazine </w:t>
            </w:r>
            <w:r>
              <w:rPr>
                <w:rFonts w:ascii="Calibri" w:hAnsi="Calibri"/>
                <w:b w:val="0"/>
                <w:sz w:val="24"/>
                <w:szCs w:val="24"/>
              </w:rPr>
              <w:t xml:space="preserve">and how that impacts the type of information [ACRL IL Standard 1]; </w:t>
            </w:r>
            <w:r w:rsidRPr="00EF4173">
              <w:rPr>
                <w:rFonts w:ascii="Calibri" w:hAnsi="Calibri"/>
                <w:b w:val="0"/>
                <w:sz w:val="24"/>
                <w:szCs w:val="24"/>
              </w:rPr>
              <w:t xml:space="preserve">and (2) </w:t>
            </w:r>
            <w:r>
              <w:rPr>
                <w:rFonts w:ascii="Calibri" w:hAnsi="Calibri"/>
                <w:b w:val="0"/>
                <w:sz w:val="24"/>
                <w:szCs w:val="24"/>
              </w:rPr>
              <w:t xml:space="preserve">how to thoroughly evaluate their different sources and decided which to use based on that evaluation </w:t>
            </w:r>
            <w:r w:rsidRPr="00EF4173">
              <w:rPr>
                <w:rFonts w:ascii="Calibri" w:hAnsi="Calibri"/>
                <w:b w:val="0"/>
                <w:sz w:val="24"/>
                <w:szCs w:val="24"/>
              </w:rPr>
              <w:t>[ACRL Standard 3].  Both classes had two sessions in the li</w:t>
            </w:r>
            <w:r>
              <w:rPr>
                <w:rFonts w:ascii="Calibri" w:hAnsi="Calibri"/>
                <w:b w:val="0"/>
                <w:sz w:val="24"/>
                <w:szCs w:val="24"/>
              </w:rPr>
              <w:t xml:space="preserve">brary with the librarian and </w:t>
            </w:r>
            <w:r w:rsidRPr="00EF4173">
              <w:rPr>
                <w:rFonts w:ascii="Calibri" w:hAnsi="Calibri"/>
                <w:b w:val="0"/>
                <w:sz w:val="24"/>
                <w:szCs w:val="24"/>
              </w:rPr>
              <w:t xml:space="preserve">were given </w:t>
            </w:r>
            <w:r>
              <w:rPr>
                <w:rFonts w:ascii="Calibri" w:hAnsi="Calibri"/>
                <w:b w:val="0"/>
                <w:sz w:val="24"/>
                <w:szCs w:val="24"/>
              </w:rPr>
              <w:t>assignments to be completed in a few days (</w:t>
            </w:r>
            <w:r w:rsidRPr="00EF4173">
              <w:rPr>
                <w:rFonts w:ascii="Calibri" w:hAnsi="Calibri"/>
                <w:b w:val="0"/>
                <w:sz w:val="24"/>
                <w:szCs w:val="24"/>
              </w:rPr>
              <w:t xml:space="preserve">described in </w:t>
            </w:r>
            <w:r>
              <w:rPr>
                <w:rFonts w:ascii="Calibri" w:hAnsi="Calibri"/>
                <w:b w:val="0"/>
                <w:sz w:val="24"/>
                <w:szCs w:val="24"/>
              </w:rPr>
              <w:t xml:space="preserve">detail in the Assessment section).  </w:t>
            </w:r>
          </w:p>
          <w:p w:rsidR="004F4E7C" w:rsidRPr="002A3BEA" w:rsidRDefault="004F4E7C" w:rsidP="00D03AE0">
            <w:pPr>
              <w:rPr>
                <w:rFonts w:ascii="Calibri" w:hAnsi="Calibri"/>
                <w:color w:val="943634"/>
              </w:rPr>
            </w:pPr>
          </w:p>
        </w:tc>
      </w:tr>
      <w:tr w:rsidR="004F4E7C" w:rsidRPr="00B84EBC" w:rsidTr="00B84EBC">
        <w:tc>
          <w:tcPr>
            <w:tcW w:w="9576" w:type="dxa"/>
            <w:shd w:val="clear" w:color="auto" w:fill="D9D9D9"/>
          </w:tcPr>
          <w:p w:rsidR="004F4E7C" w:rsidRPr="00B84EBC" w:rsidRDefault="004F4E7C" w:rsidP="00D03AE0">
            <w:pPr>
              <w:rPr>
                <w:rFonts w:ascii="Calibri" w:hAnsi="Calibri"/>
                <w:b/>
              </w:rPr>
            </w:pPr>
            <w:r w:rsidRPr="00B84EBC">
              <w:rPr>
                <w:rFonts w:ascii="Calibri" w:hAnsi="Calibri"/>
                <w:b/>
              </w:rPr>
              <w:t xml:space="preserve">Participants – </w:t>
            </w:r>
            <w:r w:rsidRPr="00B84EBC">
              <w:rPr>
                <w:rFonts w:ascii="Calibri" w:hAnsi="Calibri"/>
              </w:rPr>
              <w:t>Who worked on this project?</w:t>
            </w:r>
          </w:p>
        </w:tc>
      </w:tr>
      <w:tr w:rsidR="004F4E7C" w:rsidRPr="00B84EBC" w:rsidTr="00B84EBC">
        <w:tc>
          <w:tcPr>
            <w:tcW w:w="9576" w:type="dxa"/>
          </w:tcPr>
          <w:p w:rsidR="004F4E7C" w:rsidRDefault="004F4E7C" w:rsidP="00D03AE0">
            <w:pPr>
              <w:rPr>
                <w:rFonts w:ascii="Calibri" w:hAnsi="Calibri"/>
              </w:rPr>
            </w:pPr>
          </w:p>
          <w:p w:rsidR="004F4E7C" w:rsidRPr="00B84EBC" w:rsidRDefault="004F4E7C" w:rsidP="00D03AE0">
            <w:pPr>
              <w:rPr>
                <w:rFonts w:ascii="Calibri" w:hAnsi="Calibri"/>
              </w:rPr>
            </w:pPr>
            <w:r>
              <w:rPr>
                <w:rFonts w:ascii="Calibri" w:hAnsi="Calibri"/>
              </w:rPr>
              <w:t>Librarian</w:t>
            </w:r>
            <w:r w:rsidRPr="00B84EBC">
              <w:rPr>
                <w:rFonts w:ascii="Calibri" w:hAnsi="Calibri"/>
              </w:rPr>
              <w:t>:</w:t>
            </w:r>
            <w:r>
              <w:rPr>
                <w:rFonts w:ascii="Calibri" w:hAnsi="Calibri"/>
              </w:rPr>
              <w:t xml:space="preserve">  Meryl Geffner / </w:t>
            </w:r>
            <w:smartTag w:uri="urn:schemas-microsoft-com:office:smarttags" w:element="PlaceName">
              <w:smartTag w:uri="urn:schemas-microsoft-com:office:smarttags" w:element="place">
                <w:r>
                  <w:rPr>
                    <w:rFonts w:ascii="Calibri" w:hAnsi="Calibri"/>
                  </w:rPr>
                  <w:t>Edmonds</w:t>
                </w:r>
              </w:smartTag>
              <w:r>
                <w:rPr>
                  <w:rFonts w:ascii="Calibri" w:hAnsi="Calibri"/>
                </w:rPr>
                <w:t xml:space="preserve"> </w:t>
              </w:r>
              <w:smartTag w:uri="urn:schemas-microsoft-com:office:smarttags" w:element="PlaceType">
                <w:r>
                  <w:rPr>
                    <w:rFonts w:ascii="Calibri" w:hAnsi="Calibri"/>
                  </w:rPr>
                  <w:t>Community College</w:t>
                </w:r>
              </w:smartTag>
            </w:smartTag>
          </w:p>
          <w:p w:rsidR="004F4E7C" w:rsidRPr="00B84EBC" w:rsidRDefault="004F4E7C" w:rsidP="00D03AE0">
            <w:pPr>
              <w:rPr>
                <w:rFonts w:ascii="Calibri" w:hAnsi="Calibri"/>
              </w:rPr>
            </w:pPr>
            <w:r w:rsidRPr="00B84EBC">
              <w:rPr>
                <w:rFonts w:ascii="Calibri" w:hAnsi="Calibri"/>
              </w:rPr>
              <w:t>Faculty:</w:t>
            </w:r>
            <w:r>
              <w:rPr>
                <w:rFonts w:ascii="Calibri" w:hAnsi="Calibri"/>
              </w:rPr>
              <w:t xml:space="preserve">  Nancy Kennedy / English </w:t>
            </w:r>
          </w:p>
          <w:p w:rsidR="004F4E7C" w:rsidRDefault="004F4E7C" w:rsidP="00762478">
            <w:pPr>
              <w:rPr>
                <w:rFonts w:ascii="Calibri" w:hAnsi="Calibri"/>
              </w:rPr>
            </w:pPr>
            <w:r w:rsidRPr="00B84EBC">
              <w:rPr>
                <w:rFonts w:ascii="Calibri" w:hAnsi="Calibri"/>
              </w:rPr>
              <w:t xml:space="preserve">Class name(s) and approximate number of students involved: </w:t>
            </w:r>
          </w:p>
          <w:p w:rsidR="004F4E7C" w:rsidRDefault="004F4E7C" w:rsidP="00762478">
            <w:pPr>
              <w:rPr>
                <w:rFonts w:ascii="Calibri" w:hAnsi="Calibri"/>
              </w:rPr>
            </w:pPr>
            <w:r>
              <w:rPr>
                <w:rFonts w:ascii="Calibri" w:hAnsi="Calibri"/>
              </w:rPr>
              <w:t>Two classes of English 205 / Research Writing.  Each class had approximately 25-27 students.</w:t>
            </w:r>
          </w:p>
          <w:p w:rsidR="004F4E7C" w:rsidRPr="00B84EBC" w:rsidRDefault="004F4E7C" w:rsidP="00762478">
            <w:pPr>
              <w:rPr>
                <w:rFonts w:ascii="Calibri" w:hAnsi="Calibri"/>
                <w:b/>
              </w:rPr>
            </w:pPr>
          </w:p>
        </w:tc>
      </w:tr>
      <w:tr w:rsidR="004F4E7C" w:rsidRPr="00B84EBC" w:rsidTr="00B84EBC">
        <w:tc>
          <w:tcPr>
            <w:tcW w:w="9576" w:type="dxa"/>
            <w:shd w:val="clear" w:color="auto" w:fill="D9D9D9"/>
          </w:tcPr>
          <w:p w:rsidR="004F4E7C" w:rsidRPr="00B84EBC" w:rsidRDefault="004F4E7C" w:rsidP="005032F1">
            <w:pPr>
              <w:rPr>
                <w:rFonts w:ascii="Calibri" w:hAnsi="Calibri"/>
              </w:rPr>
            </w:pPr>
            <w:r>
              <w:rPr>
                <w:rFonts w:ascii="Calibri" w:hAnsi="Calibri"/>
                <w:b/>
              </w:rPr>
              <w:t xml:space="preserve">Learning </w:t>
            </w:r>
            <w:r w:rsidRPr="00B84EBC">
              <w:rPr>
                <w:rFonts w:ascii="Calibri" w:hAnsi="Calibri"/>
                <w:b/>
              </w:rPr>
              <w:t>O</w:t>
            </w:r>
            <w:r w:rsidRPr="00B84EBC">
              <w:rPr>
                <w:rFonts w:ascii="Calibri" w:hAnsi="Calibri"/>
                <w:b/>
                <w:bCs/>
              </w:rPr>
              <w:t>utcomes</w:t>
            </w:r>
            <w:r>
              <w:rPr>
                <w:rFonts w:ascii="Calibri" w:hAnsi="Calibri"/>
                <w:b/>
                <w:bCs/>
              </w:rPr>
              <w:t xml:space="preserve"> or Project Outcomes</w:t>
            </w:r>
            <w:r w:rsidRPr="00B84EBC">
              <w:rPr>
                <w:rFonts w:ascii="Calibri" w:hAnsi="Calibri"/>
                <w:b/>
                <w:bCs/>
              </w:rPr>
              <w:t xml:space="preserve"> – </w:t>
            </w:r>
            <w:r w:rsidRPr="00B84EBC">
              <w:rPr>
                <w:rFonts w:ascii="Calibri" w:hAnsi="Calibri"/>
                <w:bCs/>
              </w:rPr>
              <w:t>What did you want the student</w:t>
            </w:r>
            <w:r>
              <w:rPr>
                <w:rFonts w:ascii="Calibri" w:hAnsi="Calibri"/>
                <w:bCs/>
              </w:rPr>
              <w:t>s</w:t>
            </w:r>
            <w:r w:rsidRPr="00B84EBC">
              <w:rPr>
                <w:rFonts w:ascii="Calibri" w:hAnsi="Calibri"/>
                <w:bCs/>
              </w:rPr>
              <w:t xml:space="preserve"> to be able to do?</w:t>
            </w:r>
            <w:r>
              <w:rPr>
                <w:rFonts w:ascii="Calibri" w:hAnsi="Calibri"/>
                <w:bCs/>
              </w:rPr>
              <w:t xml:space="preserve"> OR What did you intend to accomplish?</w:t>
            </w:r>
          </w:p>
        </w:tc>
      </w:tr>
      <w:tr w:rsidR="004F4E7C" w:rsidRPr="00B84EBC" w:rsidTr="00B84EBC">
        <w:tc>
          <w:tcPr>
            <w:tcW w:w="9576" w:type="dxa"/>
          </w:tcPr>
          <w:p w:rsidR="004F4E7C" w:rsidRDefault="004F4E7C" w:rsidP="00C53F73">
            <w:pPr>
              <w:rPr>
                <w:rFonts w:ascii="Calibri" w:hAnsi="Calibri"/>
              </w:rPr>
            </w:pPr>
          </w:p>
          <w:p w:rsidR="004F4E7C" w:rsidRPr="00702E8B" w:rsidRDefault="004F4E7C" w:rsidP="00C53F73">
            <w:pPr>
              <w:rPr>
                <w:rFonts w:ascii="Calibri" w:hAnsi="Calibri"/>
              </w:rPr>
            </w:pPr>
            <w:r w:rsidRPr="006A6F01">
              <w:rPr>
                <w:rFonts w:ascii="Calibri" w:hAnsi="Calibri"/>
                <w:b/>
              </w:rPr>
              <w:t>Outcome 1:</w:t>
            </w:r>
            <w:r w:rsidRPr="00702E8B">
              <w:rPr>
                <w:rFonts w:ascii="Calibri" w:hAnsi="Calibri"/>
              </w:rPr>
              <w:t xml:space="preserve">  </w:t>
            </w:r>
            <w:r>
              <w:rPr>
                <w:rFonts w:ascii="Calibri" w:hAnsi="Calibri"/>
              </w:rPr>
              <w:t xml:space="preserve">Students should be </w:t>
            </w:r>
            <w:r w:rsidRPr="00702E8B">
              <w:rPr>
                <w:rFonts w:ascii="Calibri" w:hAnsi="Calibri"/>
              </w:rPr>
              <w:t xml:space="preserve">able to differentiate between scholarly and popular periodical articles. </w:t>
            </w:r>
          </w:p>
          <w:p w:rsidR="004F4E7C" w:rsidRPr="00702E8B" w:rsidRDefault="004F4E7C" w:rsidP="00D03AE0">
            <w:pPr>
              <w:rPr>
                <w:rFonts w:ascii="Calibri" w:hAnsi="Calibri"/>
              </w:rPr>
            </w:pPr>
          </w:p>
          <w:p w:rsidR="004F4E7C" w:rsidRPr="00702E8B" w:rsidRDefault="004F4E7C" w:rsidP="00D03AE0">
            <w:pPr>
              <w:rPr>
                <w:rFonts w:ascii="Calibri" w:hAnsi="Calibri"/>
              </w:rPr>
            </w:pPr>
            <w:r w:rsidRPr="006A6F01">
              <w:rPr>
                <w:rFonts w:ascii="Calibri" w:hAnsi="Calibri"/>
                <w:b/>
              </w:rPr>
              <w:t>Outcome 2:</w:t>
            </w:r>
            <w:r w:rsidRPr="00702E8B">
              <w:rPr>
                <w:rFonts w:ascii="Calibri" w:hAnsi="Calibri"/>
              </w:rPr>
              <w:t xml:space="preserve">  Students should be able to evaluate </w:t>
            </w:r>
            <w:r>
              <w:rPr>
                <w:rFonts w:ascii="Calibri" w:hAnsi="Calibri"/>
              </w:rPr>
              <w:t xml:space="preserve">three sources –a book, web site and periodical article – to </w:t>
            </w:r>
            <w:r w:rsidRPr="00702E8B">
              <w:rPr>
                <w:rFonts w:ascii="Calibri" w:hAnsi="Calibri"/>
              </w:rPr>
              <w:t>determine each source’s appropriateness as a resource for their research topic.</w:t>
            </w:r>
          </w:p>
          <w:p w:rsidR="004F4E7C" w:rsidRPr="00702E8B" w:rsidRDefault="004F4E7C" w:rsidP="00D03AE0">
            <w:pPr>
              <w:rPr>
                <w:rFonts w:ascii="Calibri" w:hAnsi="Calibri"/>
                <w:b/>
              </w:rPr>
            </w:pPr>
          </w:p>
        </w:tc>
      </w:tr>
      <w:tr w:rsidR="004F4E7C" w:rsidRPr="00B84EBC" w:rsidTr="00B84EBC">
        <w:tc>
          <w:tcPr>
            <w:tcW w:w="9576" w:type="dxa"/>
            <w:shd w:val="clear" w:color="auto" w:fill="D9D9D9"/>
          </w:tcPr>
          <w:p w:rsidR="004F4E7C" w:rsidRPr="00B84EBC" w:rsidRDefault="004F4E7C" w:rsidP="00D03AE0">
            <w:pPr>
              <w:rPr>
                <w:rFonts w:ascii="Calibri" w:hAnsi="Calibri"/>
                <w:b/>
              </w:rPr>
            </w:pPr>
            <w:r w:rsidRPr="00B84EBC">
              <w:rPr>
                <w:rFonts w:ascii="Calibri" w:hAnsi="Calibri"/>
                <w:b/>
                <w:bCs/>
              </w:rPr>
              <w:t xml:space="preserve">Curriculum – </w:t>
            </w:r>
            <w:r w:rsidRPr="00B84EBC">
              <w:rPr>
                <w:rFonts w:ascii="Calibri" w:hAnsi="Calibri"/>
                <w:bCs/>
              </w:rPr>
              <w:t>What did the student</w:t>
            </w:r>
            <w:r>
              <w:rPr>
                <w:rFonts w:ascii="Calibri" w:hAnsi="Calibri"/>
                <w:bCs/>
              </w:rPr>
              <w:t>s</w:t>
            </w:r>
            <w:r w:rsidRPr="00B84EBC">
              <w:rPr>
                <w:rFonts w:ascii="Calibri" w:hAnsi="Calibri"/>
                <w:bCs/>
              </w:rPr>
              <w:t xml:space="preserve"> need to know? What content needed to be covered?</w:t>
            </w:r>
          </w:p>
        </w:tc>
      </w:tr>
      <w:tr w:rsidR="004F4E7C" w:rsidRPr="00B84EBC" w:rsidTr="00B84EBC">
        <w:tc>
          <w:tcPr>
            <w:tcW w:w="9576" w:type="dxa"/>
          </w:tcPr>
          <w:p w:rsidR="004F4E7C" w:rsidRDefault="004F4E7C" w:rsidP="00BE67E6">
            <w:pPr>
              <w:rPr>
                <w:rFonts w:ascii="Calibri" w:hAnsi="Calibri"/>
              </w:rPr>
            </w:pPr>
          </w:p>
          <w:p w:rsidR="004F4E7C" w:rsidRPr="00BE67E6" w:rsidRDefault="004F4E7C" w:rsidP="00BE67E6">
            <w:pPr>
              <w:rPr>
                <w:rFonts w:ascii="Calibri" w:hAnsi="Calibri"/>
              </w:rPr>
            </w:pPr>
            <w:r w:rsidRPr="00BE67E6">
              <w:rPr>
                <w:rFonts w:ascii="Calibri" w:hAnsi="Calibri"/>
              </w:rPr>
              <w:t xml:space="preserve">For </w:t>
            </w:r>
            <w:r w:rsidRPr="00BE67E6">
              <w:rPr>
                <w:rFonts w:ascii="Calibri" w:hAnsi="Calibri"/>
                <w:b/>
              </w:rPr>
              <w:t>Outcome 1</w:t>
            </w:r>
            <w:r w:rsidRPr="00BE67E6">
              <w:rPr>
                <w:rFonts w:ascii="Calibri" w:hAnsi="Calibri"/>
              </w:rPr>
              <w:t xml:space="preserve"> the students needed to know:  </w:t>
            </w:r>
          </w:p>
          <w:p w:rsidR="004F4E7C" w:rsidRDefault="004F4E7C" w:rsidP="00D03AE0">
            <w:pPr>
              <w:rPr>
                <w:rFonts w:ascii="Calibri" w:hAnsi="Calibri"/>
              </w:rPr>
            </w:pPr>
            <w:r>
              <w:rPr>
                <w:rFonts w:ascii="Calibri" w:hAnsi="Calibri"/>
              </w:rPr>
              <w:t>How to identify differences between the periodical types by looking at specific aspects of each.</w:t>
            </w:r>
          </w:p>
          <w:p w:rsidR="004F4E7C" w:rsidRDefault="004F4E7C" w:rsidP="00D03AE0">
            <w:pPr>
              <w:rPr>
                <w:rFonts w:ascii="Calibri" w:hAnsi="Calibri"/>
              </w:rPr>
            </w:pPr>
            <w:r>
              <w:rPr>
                <w:rFonts w:ascii="Calibri" w:hAnsi="Calibri"/>
              </w:rPr>
              <w:t>They needed to consider:</w:t>
            </w:r>
          </w:p>
          <w:p w:rsidR="004F4E7C" w:rsidRDefault="004F4E7C" w:rsidP="008853B3">
            <w:pPr>
              <w:pStyle w:val="ListParagraph"/>
              <w:numPr>
                <w:ilvl w:val="0"/>
                <w:numId w:val="16"/>
              </w:numPr>
              <w:rPr>
                <w:rFonts w:ascii="Calibri" w:hAnsi="Calibri"/>
              </w:rPr>
            </w:pPr>
            <w:r>
              <w:rPr>
                <w:rFonts w:ascii="Calibri" w:hAnsi="Calibri"/>
              </w:rPr>
              <w:t>The author and their expertise/credentials</w:t>
            </w:r>
          </w:p>
          <w:p w:rsidR="004F4E7C" w:rsidRDefault="004F4E7C" w:rsidP="008853B3">
            <w:pPr>
              <w:pStyle w:val="ListParagraph"/>
              <w:numPr>
                <w:ilvl w:val="0"/>
                <w:numId w:val="16"/>
              </w:numPr>
              <w:rPr>
                <w:rFonts w:ascii="Calibri" w:hAnsi="Calibri"/>
              </w:rPr>
            </w:pPr>
            <w:r>
              <w:rPr>
                <w:rFonts w:ascii="Calibri" w:hAnsi="Calibri"/>
              </w:rPr>
              <w:t>The audience to who the article is directed</w:t>
            </w:r>
          </w:p>
          <w:p w:rsidR="004F4E7C" w:rsidRDefault="004F4E7C" w:rsidP="008853B3">
            <w:pPr>
              <w:pStyle w:val="ListParagraph"/>
              <w:numPr>
                <w:ilvl w:val="0"/>
                <w:numId w:val="16"/>
              </w:numPr>
              <w:rPr>
                <w:rFonts w:ascii="Calibri" w:hAnsi="Calibri"/>
              </w:rPr>
            </w:pPr>
            <w:r>
              <w:rPr>
                <w:rFonts w:ascii="Calibri" w:hAnsi="Calibri"/>
              </w:rPr>
              <w:t>The type of and amount of advertising</w:t>
            </w:r>
          </w:p>
          <w:p w:rsidR="004F4E7C" w:rsidRDefault="004F4E7C" w:rsidP="008853B3">
            <w:pPr>
              <w:pStyle w:val="ListParagraph"/>
              <w:numPr>
                <w:ilvl w:val="0"/>
                <w:numId w:val="16"/>
              </w:numPr>
              <w:rPr>
                <w:rFonts w:ascii="Calibri" w:hAnsi="Calibri"/>
              </w:rPr>
            </w:pPr>
            <w:r>
              <w:rPr>
                <w:rFonts w:ascii="Calibri" w:hAnsi="Calibri"/>
              </w:rPr>
              <w:t>The presence (or absence) of a bibliography or works cited list</w:t>
            </w:r>
          </w:p>
          <w:p w:rsidR="004F4E7C" w:rsidRDefault="004F4E7C" w:rsidP="008853B3">
            <w:pPr>
              <w:pStyle w:val="ListParagraph"/>
              <w:numPr>
                <w:ilvl w:val="0"/>
                <w:numId w:val="16"/>
              </w:numPr>
              <w:rPr>
                <w:rFonts w:ascii="Calibri" w:hAnsi="Calibri"/>
              </w:rPr>
            </w:pPr>
            <w:r>
              <w:rPr>
                <w:rFonts w:ascii="Calibri" w:hAnsi="Calibri"/>
              </w:rPr>
              <w:t>The level of language used in the article</w:t>
            </w:r>
          </w:p>
          <w:p w:rsidR="004F4E7C" w:rsidRDefault="004F4E7C" w:rsidP="008853B3">
            <w:pPr>
              <w:pStyle w:val="ListParagraph"/>
              <w:numPr>
                <w:ilvl w:val="0"/>
                <w:numId w:val="16"/>
              </w:numPr>
              <w:rPr>
                <w:rFonts w:ascii="Calibri" w:hAnsi="Calibri"/>
              </w:rPr>
            </w:pPr>
            <w:r w:rsidRPr="009916BF">
              <w:rPr>
                <w:rFonts w:ascii="Calibri" w:hAnsi="Calibri"/>
              </w:rPr>
              <w:t>The purpose of the article</w:t>
            </w:r>
          </w:p>
          <w:p w:rsidR="004F4E7C" w:rsidRPr="009916BF" w:rsidRDefault="004F4E7C" w:rsidP="008853B3">
            <w:pPr>
              <w:pStyle w:val="ListParagraph"/>
              <w:numPr>
                <w:ilvl w:val="0"/>
                <w:numId w:val="16"/>
              </w:numPr>
              <w:rPr>
                <w:rFonts w:ascii="Calibri" w:hAnsi="Calibri"/>
              </w:rPr>
            </w:pPr>
            <w:r>
              <w:rPr>
                <w:rFonts w:ascii="Calibri" w:hAnsi="Calibri"/>
              </w:rPr>
              <w:t>The review policy, if any</w:t>
            </w:r>
          </w:p>
          <w:p w:rsidR="004F4E7C" w:rsidRDefault="004F4E7C" w:rsidP="00BE67E6">
            <w:pPr>
              <w:rPr>
                <w:rFonts w:ascii="Calibri" w:hAnsi="Calibri"/>
              </w:rPr>
            </w:pPr>
          </w:p>
          <w:p w:rsidR="004F4E7C" w:rsidRPr="00BE67E6" w:rsidRDefault="004F4E7C" w:rsidP="00BE67E6">
            <w:pPr>
              <w:rPr>
                <w:rFonts w:ascii="Calibri" w:hAnsi="Calibri"/>
              </w:rPr>
            </w:pPr>
            <w:r w:rsidRPr="00BE67E6">
              <w:rPr>
                <w:rFonts w:ascii="Calibri" w:hAnsi="Calibri"/>
              </w:rPr>
              <w:t xml:space="preserve">For </w:t>
            </w:r>
            <w:r w:rsidRPr="00BE67E6">
              <w:rPr>
                <w:rFonts w:ascii="Calibri" w:hAnsi="Calibri"/>
                <w:b/>
              </w:rPr>
              <w:t>Outcome 2,</w:t>
            </w:r>
            <w:r w:rsidRPr="00BE67E6">
              <w:rPr>
                <w:rFonts w:ascii="Calibri" w:hAnsi="Calibri"/>
              </w:rPr>
              <w:t xml:space="preserve"> the students needed to know:</w:t>
            </w:r>
          </w:p>
          <w:p w:rsidR="004F4E7C" w:rsidRDefault="004F4E7C" w:rsidP="001E031F">
            <w:pPr>
              <w:rPr>
                <w:rFonts w:ascii="Calibri" w:hAnsi="Calibri"/>
              </w:rPr>
            </w:pPr>
            <w:r>
              <w:rPr>
                <w:rFonts w:ascii="Calibri" w:hAnsi="Calibri"/>
              </w:rPr>
              <w:t xml:space="preserve">How to apply the following criteria when evaluating a source (book, article, web): </w:t>
            </w:r>
          </w:p>
          <w:p w:rsidR="004F4E7C" w:rsidRPr="001E031F" w:rsidRDefault="004F4E7C" w:rsidP="001E031F">
            <w:pPr>
              <w:pStyle w:val="ListParagraph"/>
              <w:numPr>
                <w:ilvl w:val="0"/>
                <w:numId w:val="12"/>
              </w:numPr>
              <w:rPr>
                <w:rFonts w:ascii="Calibri" w:hAnsi="Calibri"/>
              </w:rPr>
            </w:pPr>
            <w:r w:rsidRPr="001E031F">
              <w:rPr>
                <w:rFonts w:ascii="Calibri" w:hAnsi="Calibri"/>
              </w:rPr>
              <w:t>Author</w:t>
            </w:r>
          </w:p>
          <w:p w:rsidR="004F4E7C" w:rsidRPr="001E031F" w:rsidRDefault="004F4E7C" w:rsidP="001E031F">
            <w:pPr>
              <w:pStyle w:val="ListParagraph"/>
              <w:numPr>
                <w:ilvl w:val="0"/>
                <w:numId w:val="12"/>
              </w:numPr>
              <w:rPr>
                <w:rFonts w:ascii="Calibri" w:hAnsi="Calibri"/>
              </w:rPr>
            </w:pPr>
            <w:r w:rsidRPr="001E031F">
              <w:rPr>
                <w:rFonts w:ascii="Calibri" w:hAnsi="Calibri"/>
              </w:rPr>
              <w:t xml:space="preserve">Accuracy </w:t>
            </w:r>
          </w:p>
          <w:p w:rsidR="004F4E7C" w:rsidRDefault="004F4E7C" w:rsidP="001E031F">
            <w:pPr>
              <w:pStyle w:val="ListParagraph"/>
              <w:numPr>
                <w:ilvl w:val="0"/>
                <w:numId w:val="12"/>
              </w:numPr>
              <w:rPr>
                <w:rFonts w:ascii="Calibri" w:hAnsi="Calibri"/>
              </w:rPr>
            </w:pPr>
            <w:r w:rsidRPr="001E031F">
              <w:rPr>
                <w:rFonts w:ascii="Calibri" w:hAnsi="Calibri"/>
              </w:rPr>
              <w:t>Currency</w:t>
            </w:r>
          </w:p>
          <w:p w:rsidR="004F4E7C" w:rsidRPr="001E031F" w:rsidRDefault="004F4E7C" w:rsidP="001E031F">
            <w:pPr>
              <w:pStyle w:val="ListParagraph"/>
              <w:numPr>
                <w:ilvl w:val="0"/>
                <w:numId w:val="12"/>
              </w:numPr>
              <w:rPr>
                <w:rFonts w:ascii="Calibri" w:hAnsi="Calibri"/>
              </w:rPr>
            </w:pPr>
            <w:r>
              <w:rPr>
                <w:rFonts w:ascii="Calibri" w:hAnsi="Calibri"/>
              </w:rPr>
              <w:t>Scope</w:t>
            </w:r>
          </w:p>
          <w:p w:rsidR="004F4E7C" w:rsidRDefault="004F4E7C" w:rsidP="00D03AE0">
            <w:pPr>
              <w:pStyle w:val="ListParagraph"/>
              <w:numPr>
                <w:ilvl w:val="0"/>
                <w:numId w:val="12"/>
              </w:numPr>
              <w:rPr>
                <w:rFonts w:ascii="Calibri" w:hAnsi="Calibri"/>
              </w:rPr>
            </w:pPr>
            <w:r w:rsidRPr="001E031F">
              <w:rPr>
                <w:rFonts w:ascii="Calibri" w:hAnsi="Calibri"/>
              </w:rPr>
              <w:t>Relevancy</w:t>
            </w:r>
          </w:p>
          <w:p w:rsidR="004F4E7C" w:rsidRDefault="004F4E7C" w:rsidP="009916BF">
            <w:pPr>
              <w:pStyle w:val="ListParagraph"/>
              <w:rPr>
                <w:rFonts w:ascii="Calibri" w:hAnsi="Calibri"/>
              </w:rPr>
            </w:pPr>
          </w:p>
          <w:p w:rsidR="004F4E7C" w:rsidRPr="009916BF" w:rsidRDefault="004F4E7C" w:rsidP="009916BF">
            <w:pPr>
              <w:rPr>
                <w:rFonts w:ascii="Calibri" w:hAnsi="Calibri"/>
              </w:rPr>
            </w:pPr>
            <w:r>
              <w:rPr>
                <w:rFonts w:ascii="Calibri" w:hAnsi="Calibri"/>
              </w:rPr>
              <w:t xml:space="preserve">How to apply the information they gathered about the source and draw conclusions about its usefulness for their research.  </w:t>
            </w:r>
          </w:p>
          <w:p w:rsidR="004F4E7C" w:rsidRPr="00B84EBC" w:rsidRDefault="004F4E7C" w:rsidP="00D03AE0">
            <w:pPr>
              <w:rPr>
                <w:rFonts w:ascii="Calibri" w:hAnsi="Calibri"/>
                <w:b/>
                <w:bCs/>
              </w:rPr>
            </w:pPr>
          </w:p>
        </w:tc>
      </w:tr>
      <w:tr w:rsidR="004F4E7C" w:rsidRPr="00B84EBC" w:rsidTr="00B84EBC">
        <w:tc>
          <w:tcPr>
            <w:tcW w:w="9576" w:type="dxa"/>
            <w:shd w:val="clear" w:color="auto" w:fill="D9D9D9"/>
          </w:tcPr>
          <w:p w:rsidR="004F4E7C" w:rsidRPr="00B84EBC" w:rsidRDefault="004F4E7C" w:rsidP="005032F1">
            <w:pPr>
              <w:rPr>
                <w:rFonts w:ascii="Calibri" w:hAnsi="Calibri"/>
                <w:b/>
                <w:bCs/>
              </w:rPr>
            </w:pPr>
            <w:r w:rsidRPr="00B84EBC">
              <w:rPr>
                <w:rFonts w:ascii="Calibri" w:hAnsi="Calibri"/>
                <w:b/>
                <w:bCs/>
              </w:rPr>
              <w:t>Pedagogy –</w:t>
            </w:r>
            <w:r>
              <w:rPr>
                <w:rFonts w:ascii="Calibri" w:hAnsi="Calibri"/>
                <w:b/>
                <w:bCs/>
              </w:rPr>
              <w:t xml:space="preserve"> </w:t>
            </w:r>
            <w:r w:rsidRPr="00B84EBC">
              <w:rPr>
                <w:rFonts w:ascii="Calibri" w:hAnsi="Calibri"/>
                <w:bCs/>
              </w:rPr>
              <w:t xml:space="preserve">What </w:t>
            </w:r>
            <w:r>
              <w:rPr>
                <w:rFonts w:ascii="Calibri" w:hAnsi="Calibri"/>
                <w:bCs/>
              </w:rPr>
              <w:t>were</w:t>
            </w:r>
            <w:r w:rsidRPr="00B84EBC">
              <w:rPr>
                <w:rFonts w:ascii="Calibri" w:hAnsi="Calibri"/>
                <w:bCs/>
              </w:rPr>
              <w:t xml:space="preserve"> the setting and </w:t>
            </w:r>
            <w:r>
              <w:rPr>
                <w:rFonts w:ascii="Calibri" w:hAnsi="Calibri"/>
                <w:bCs/>
              </w:rPr>
              <w:t xml:space="preserve">learning </w:t>
            </w:r>
            <w:r w:rsidRPr="00B84EBC">
              <w:rPr>
                <w:rFonts w:ascii="Calibri" w:hAnsi="Calibri"/>
                <w:bCs/>
              </w:rPr>
              <w:t>activities for the students to gain/develop these abilities?</w:t>
            </w:r>
          </w:p>
        </w:tc>
      </w:tr>
      <w:tr w:rsidR="004F4E7C" w:rsidRPr="00B84EBC" w:rsidTr="00B84EBC">
        <w:tc>
          <w:tcPr>
            <w:tcW w:w="9576" w:type="dxa"/>
          </w:tcPr>
          <w:p w:rsidR="004F4E7C" w:rsidRDefault="004F4E7C" w:rsidP="00C53F73">
            <w:pPr>
              <w:rPr>
                <w:rFonts w:ascii="Calibri" w:hAnsi="Calibri"/>
              </w:rPr>
            </w:pPr>
          </w:p>
          <w:p w:rsidR="004F4E7C" w:rsidRPr="00BE67E6" w:rsidRDefault="004F4E7C" w:rsidP="00C53F73">
            <w:pPr>
              <w:rPr>
                <w:rFonts w:ascii="Calibri" w:hAnsi="Calibri"/>
                <w:b/>
              </w:rPr>
            </w:pPr>
            <w:r w:rsidRPr="00BE67E6">
              <w:rPr>
                <w:rFonts w:ascii="Calibri" w:hAnsi="Calibri"/>
                <w:b/>
              </w:rPr>
              <w:t>Outcome 1:</w:t>
            </w:r>
          </w:p>
          <w:p w:rsidR="004F4E7C" w:rsidRDefault="004F4E7C" w:rsidP="00C53F73">
            <w:pPr>
              <w:rPr>
                <w:rFonts w:ascii="Calibri" w:hAnsi="Calibri"/>
              </w:rPr>
            </w:pPr>
            <w:r>
              <w:rPr>
                <w:rFonts w:ascii="Calibri" w:hAnsi="Calibri"/>
              </w:rPr>
              <w:t>Instruction session in the library</w:t>
            </w:r>
          </w:p>
          <w:p w:rsidR="004F4E7C" w:rsidRPr="00BE1212" w:rsidRDefault="004F4E7C" w:rsidP="00BE1212">
            <w:pPr>
              <w:pStyle w:val="ListParagraph"/>
              <w:numPr>
                <w:ilvl w:val="0"/>
                <w:numId w:val="8"/>
              </w:numPr>
              <w:rPr>
                <w:rFonts w:ascii="Calibri" w:hAnsi="Calibri" w:cs="Arial"/>
              </w:rPr>
            </w:pPr>
            <w:r>
              <w:rPr>
                <w:rFonts w:ascii="Calibri" w:hAnsi="Calibri"/>
              </w:rPr>
              <w:t>Brief overview of all different resource types, with a focus on periodical articles.</w:t>
            </w:r>
          </w:p>
          <w:p w:rsidR="004F4E7C" w:rsidRPr="00BE1212" w:rsidRDefault="004F4E7C" w:rsidP="00BE1212">
            <w:pPr>
              <w:pStyle w:val="ListParagraph"/>
              <w:numPr>
                <w:ilvl w:val="0"/>
                <w:numId w:val="8"/>
              </w:numPr>
              <w:rPr>
                <w:rFonts w:ascii="Calibri" w:hAnsi="Calibri" w:cs="Arial"/>
              </w:rPr>
            </w:pPr>
            <w:r>
              <w:rPr>
                <w:rFonts w:ascii="Calibri" w:hAnsi="Calibri"/>
              </w:rPr>
              <w:t xml:space="preserve">Activity:   (approximately 10 minutes) </w:t>
            </w:r>
          </w:p>
          <w:p w:rsidR="004F4E7C" w:rsidRDefault="004F4E7C" w:rsidP="007E1864">
            <w:pPr>
              <w:pStyle w:val="ListParagraph"/>
              <w:rPr>
                <w:rFonts w:ascii="Calibri" w:hAnsi="Calibri" w:cs="Arial"/>
              </w:rPr>
            </w:pPr>
            <w:r>
              <w:rPr>
                <w:rFonts w:ascii="Calibri" w:hAnsi="Calibri"/>
              </w:rPr>
              <w:t>S</w:t>
            </w:r>
            <w:r w:rsidRPr="00BE1212">
              <w:rPr>
                <w:rFonts w:ascii="Calibri" w:hAnsi="Calibri"/>
              </w:rPr>
              <w:t xml:space="preserve">tudents </w:t>
            </w:r>
            <w:r>
              <w:rPr>
                <w:rFonts w:ascii="Calibri" w:hAnsi="Calibri"/>
              </w:rPr>
              <w:t xml:space="preserve">broke </w:t>
            </w:r>
            <w:r w:rsidRPr="00BE1212">
              <w:rPr>
                <w:rFonts w:ascii="Calibri" w:hAnsi="Calibri"/>
              </w:rPr>
              <w:t>into small groups</w:t>
            </w:r>
            <w:r>
              <w:rPr>
                <w:rFonts w:ascii="Calibri" w:hAnsi="Calibri"/>
              </w:rPr>
              <w:t>.  E</w:t>
            </w:r>
            <w:r w:rsidRPr="00BE1212">
              <w:rPr>
                <w:rFonts w:ascii="Calibri" w:hAnsi="Calibri" w:cs="Arial"/>
              </w:rPr>
              <w:t xml:space="preserve">ach group </w:t>
            </w:r>
            <w:r>
              <w:rPr>
                <w:rFonts w:ascii="Calibri" w:hAnsi="Calibri" w:cs="Arial"/>
              </w:rPr>
              <w:t xml:space="preserve">took </w:t>
            </w:r>
            <w:r w:rsidRPr="00BE1212">
              <w:rPr>
                <w:rFonts w:ascii="Calibri" w:hAnsi="Calibri" w:cs="Arial"/>
              </w:rPr>
              <w:t>2-3 scholarly journals and 2-3 popular magazines</w:t>
            </w:r>
            <w:r>
              <w:rPr>
                <w:rFonts w:ascii="Calibri" w:hAnsi="Calibri" w:cs="Arial"/>
              </w:rPr>
              <w:t xml:space="preserve">, examined them and </w:t>
            </w:r>
            <w:r w:rsidRPr="00BE1212">
              <w:rPr>
                <w:rFonts w:ascii="Calibri" w:hAnsi="Calibri" w:cs="Arial"/>
              </w:rPr>
              <w:t>list</w:t>
            </w:r>
            <w:r>
              <w:rPr>
                <w:rFonts w:ascii="Calibri" w:hAnsi="Calibri" w:cs="Arial"/>
              </w:rPr>
              <w:t xml:space="preserve">ed </w:t>
            </w:r>
            <w:r w:rsidRPr="00BE1212">
              <w:rPr>
                <w:rFonts w:ascii="Calibri" w:hAnsi="Calibri" w:cs="Arial"/>
              </w:rPr>
              <w:t xml:space="preserve">at least 5 ways the two types </w:t>
            </w:r>
            <w:r>
              <w:rPr>
                <w:rFonts w:ascii="Calibri" w:hAnsi="Calibri" w:cs="Arial"/>
              </w:rPr>
              <w:t xml:space="preserve">are </w:t>
            </w:r>
            <w:r w:rsidRPr="00BE1212">
              <w:rPr>
                <w:rFonts w:ascii="Calibri" w:hAnsi="Calibri" w:cs="Arial"/>
              </w:rPr>
              <w:t xml:space="preserve">different. </w:t>
            </w:r>
            <w:r>
              <w:rPr>
                <w:rFonts w:ascii="Calibri" w:hAnsi="Calibri" w:cs="Arial"/>
              </w:rPr>
              <w:t xml:space="preserve"> </w:t>
            </w:r>
          </w:p>
          <w:p w:rsidR="004F4E7C" w:rsidRPr="007E1864" w:rsidRDefault="004F4E7C" w:rsidP="007E1864">
            <w:pPr>
              <w:pStyle w:val="ListParagraph"/>
              <w:numPr>
                <w:ilvl w:val="0"/>
                <w:numId w:val="10"/>
              </w:numPr>
              <w:rPr>
                <w:rFonts w:ascii="Calibri" w:hAnsi="Calibri" w:cs="Arial"/>
              </w:rPr>
            </w:pPr>
            <w:r>
              <w:rPr>
                <w:rFonts w:ascii="Calibri" w:hAnsi="Calibri" w:cs="Arial"/>
              </w:rPr>
              <w:t>Meryl projected a chart on the screen with a list of 8 criteria (listed above) to consider when comparing the periodicals.  The students volunteered what they learned about the two periodical types and the librarian plugged that information into the appropriate criteria on the chart (along with adding a few additional criteria not on the chart).  The chart was linked to the students’ Blackboard class so they could refer to it while completing the take-home assignment.</w:t>
            </w:r>
          </w:p>
          <w:p w:rsidR="004F4E7C" w:rsidRDefault="004F4E7C" w:rsidP="00D03AE0">
            <w:pPr>
              <w:rPr>
                <w:rFonts w:ascii="Calibri" w:hAnsi="Calibri"/>
                <w:color w:val="943634"/>
              </w:rPr>
            </w:pPr>
          </w:p>
          <w:p w:rsidR="004F4E7C" w:rsidRPr="00BE67E6" w:rsidRDefault="004F4E7C" w:rsidP="00D03AE0">
            <w:pPr>
              <w:rPr>
                <w:rFonts w:ascii="Calibri" w:hAnsi="Calibri"/>
                <w:b/>
              </w:rPr>
            </w:pPr>
            <w:r w:rsidRPr="00BE67E6">
              <w:rPr>
                <w:rFonts w:ascii="Calibri" w:hAnsi="Calibri"/>
                <w:b/>
              </w:rPr>
              <w:t>Outcome 2:</w:t>
            </w:r>
          </w:p>
          <w:p w:rsidR="004F4E7C" w:rsidRPr="00B25754" w:rsidRDefault="004F4E7C" w:rsidP="00D03AE0">
            <w:pPr>
              <w:rPr>
                <w:rFonts w:ascii="Calibri" w:hAnsi="Calibri"/>
              </w:rPr>
            </w:pPr>
            <w:r w:rsidRPr="00B25754">
              <w:rPr>
                <w:rFonts w:ascii="Calibri" w:hAnsi="Calibri"/>
              </w:rPr>
              <w:t>Instruc</w:t>
            </w:r>
            <w:r>
              <w:rPr>
                <w:rFonts w:ascii="Calibri" w:hAnsi="Calibri"/>
              </w:rPr>
              <w:t>tional session in the library</w:t>
            </w:r>
          </w:p>
          <w:p w:rsidR="004F4E7C" w:rsidRPr="00B25754" w:rsidRDefault="004F4E7C" w:rsidP="001E031F">
            <w:pPr>
              <w:pStyle w:val="ListParagraph"/>
              <w:numPr>
                <w:ilvl w:val="0"/>
                <w:numId w:val="10"/>
              </w:numPr>
              <w:rPr>
                <w:rFonts w:ascii="Calibri" w:hAnsi="Calibri"/>
              </w:rPr>
            </w:pPr>
            <w:r w:rsidRPr="00B25754">
              <w:rPr>
                <w:rFonts w:ascii="Calibri" w:hAnsi="Calibri"/>
              </w:rPr>
              <w:t>Overview and discussion on need to evaluate resources.</w:t>
            </w:r>
          </w:p>
          <w:p w:rsidR="004F4E7C" w:rsidRDefault="004F4E7C" w:rsidP="00B25754">
            <w:pPr>
              <w:pStyle w:val="ListParagraph"/>
              <w:numPr>
                <w:ilvl w:val="0"/>
                <w:numId w:val="10"/>
              </w:numPr>
              <w:rPr>
                <w:rFonts w:ascii="Calibri" w:hAnsi="Calibri"/>
              </w:rPr>
            </w:pPr>
            <w:r w:rsidRPr="00B25754">
              <w:rPr>
                <w:rFonts w:ascii="Calibri" w:hAnsi="Calibri"/>
              </w:rPr>
              <w:t xml:space="preserve">Activity: </w:t>
            </w:r>
          </w:p>
          <w:p w:rsidR="004F4E7C" w:rsidRPr="00B25754" w:rsidRDefault="004F4E7C" w:rsidP="00924EBA">
            <w:pPr>
              <w:pStyle w:val="ListParagraph"/>
              <w:rPr>
                <w:rFonts w:ascii="Calibri" w:hAnsi="Calibri"/>
              </w:rPr>
            </w:pPr>
            <w:r>
              <w:rPr>
                <w:rFonts w:ascii="Calibri" w:hAnsi="Calibri"/>
              </w:rPr>
              <w:t xml:space="preserve">Students selected </w:t>
            </w:r>
            <w:r w:rsidRPr="00B25754">
              <w:rPr>
                <w:rFonts w:ascii="Calibri" w:hAnsi="Calibri"/>
              </w:rPr>
              <w:t xml:space="preserve">one web site they </w:t>
            </w:r>
            <w:r>
              <w:rPr>
                <w:rFonts w:ascii="Calibri" w:hAnsi="Calibri"/>
              </w:rPr>
              <w:t xml:space="preserve">had found </w:t>
            </w:r>
            <w:r w:rsidRPr="00B25754">
              <w:rPr>
                <w:rFonts w:ascii="Calibri" w:hAnsi="Calibri"/>
              </w:rPr>
              <w:t>on their topic and complete</w:t>
            </w:r>
            <w:r>
              <w:rPr>
                <w:rFonts w:ascii="Calibri" w:hAnsi="Calibri"/>
              </w:rPr>
              <w:t>d worksheet (approximately 15 minutes).</w:t>
            </w:r>
          </w:p>
          <w:p w:rsidR="004F4E7C" w:rsidRPr="00924EBA" w:rsidRDefault="004F4E7C" w:rsidP="00D03AE0">
            <w:pPr>
              <w:pStyle w:val="ListParagraph"/>
              <w:numPr>
                <w:ilvl w:val="0"/>
                <w:numId w:val="13"/>
              </w:numPr>
              <w:rPr>
                <w:rFonts w:ascii="Calibri" w:hAnsi="Calibri"/>
              </w:rPr>
            </w:pPr>
            <w:r>
              <w:rPr>
                <w:rFonts w:ascii="Calibri" w:hAnsi="Calibri"/>
              </w:rPr>
              <w:t>T</w:t>
            </w:r>
            <w:r w:rsidRPr="00B25754">
              <w:rPr>
                <w:rFonts w:ascii="Calibri" w:hAnsi="Calibri"/>
              </w:rPr>
              <w:t xml:space="preserve">hree students </w:t>
            </w:r>
            <w:r>
              <w:rPr>
                <w:rFonts w:ascii="Calibri" w:hAnsi="Calibri"/>
              </w:rPr>
              <w:t xml:space="preserve">presented their evaluations of their individual </w:t>
            </w:r>
            <w:r w:rsidRPr="00B25754">
              <w:rPr>
                <w:rFonts w:ascii="Calibri" w:hAnsi="Calibri"/>
              </w:rPr>
              <w:t>web sites</w:t>
            </w:r>
            <w:r>
              <w:rPr>
                <w:rFonts w:ascii="Calibri" w:hAnsi="Calibri"/>
              </w:rPr>
              <w:t xml:space="preserve"> by projecting their web sites on the screen, pointing out the pros and cons of the site. </w:t>
            </w:r>
          </w:p>
        </w:tc>
      </w:tr>
      <w:tr w:rsidR="004F4E7C" w:rsidRPr="00B84EBC" w:rsidTr="00B84EBC">
        <w:tc>
          <w:tcPr>
            <w:tcW w:w="9576" w:type="dxa"/>
            <w:shd w:val="clear" w:color="auto" w:fill="D9D9D9"/>
          </w:tcPr>
          <w:p w:rsidR="004F4E7C" w:rsidRPr="00B84EBC" w:rsidRDefault="004F4E7C" w:rsidP="00D03AE0">
            <w:pPr>
              <w:rPr>
                <w:rFonts w:ascii="Calibri" w:hAnsi="Calibri"/>
                <w:b/>
                <w:bCs/>
              </w:rPr>
            </w:pPr>
            <w:r w:rsidRPr="00B84EBC">
              <w:rPr>
                <w:rFonts w:ascii="Calibri" w:hAnsi="Calibri"/>
                <w:b/>
                <w:bCs/>
              </w:rPr>
              <w:t xml:space="preserve">Assessment – </w:t>
            </w:r>
            <w:r w:rsidRPr="00B84EBC">
              <w:rPr>
                <w:rFonts w:ascii="Calibri" w:hAnsi="Calibri"/>
                <w:bCs/>
              </w:rPr>
              <w:t>How did the students demonstrate the learning? What assessment did you design for students? (Attach any assessment tools you used)</w:t>
            </w:r>
          </w:p>
        </w:tc>
      </w:tr>
      <w:tr w:rsidR="004F4E7C" w:rsidRPr="00B84EBC" w:rsidTr="00B84EBC">
        <w:tc>
          <w:tcPr>
            <w:tcW w:w="9576" w:type="dxa"/>
          </w:tcPr>
          <w:p w:rsidR="004F4E7C" w:rsidRDefault="004F4E7C" w:rsidP="007E1864">
            <w:pPr>
              <w:rPr>
                <w:rFonts w:ascii="Calibri" w:hAnsi="Calibri"/>
              </w:rPr>
            </w:pPr>
          </w:p>
          <w:p w:rsidR="004F4E7C" w:rsidRPr="00BE67E6" w:rsidRDefault="004F4E7C" w:rsidP="007E1864">
            <w:pPr>
              <w:rPr>
                <w:rFonts w:ascii="Calibri" w:hAnsi="Calibri"/>
                <w:b/>
              </w:rPr>
            </w:pPr>
            <w:r w:rsidRPr="00BE67E6">
              <w:rPr>
                <w:rFonts w:ascii="Calibri" w:hAnsi="Calibri"/>
                <w:b/>
              </w:rPr>
              <w:t xml:space="preserve">Outcome 1:  </w:t>
            </w:r>
          </w:p>
          <w:p w:rsidR="004F4E7C" w:rsidRPr="007E1864" w:rsidRDefault="004F4E7C" w:rsidP="007E1864">
            <w:pPr>
              <w:rPr>
                <w:rFonts w:ascii="Calibri" w:hAnsi="Calibri"/>
              </w:rPr>
            </w:pPr>
            <w:r>
              <w:rPr>
                <w:rFonts w:ascii="Calibri" w:hAnsi="Calibri"/>
              </w:rPr>
              <w:t xml:space="preserve">Assignment - </w:t>
            </w:r>
            <w:r w:rsidRPr="00702E8B">
              <w:rPr>
                <w:rFonts w:ascii="Calibri" w:hAnsi="Calibri"/>
              </w:rPr>
              <w:t>Students</w:t>
            </w:r>
            <w:r>
              <w:rPr>
                <w:rFonts w:ascii="Calibri" w:hAnsi="Calibri"/>
              </w:rPr>
              <w:t xml:space="preserve"> were given an assignment at the end of the library session with two days to complete.  They were asked to </w:t>
            </w:r>
            <w:r w:rsidRPr="007E1864">
              <w:rPr>
                <w:rFonts w:ascii="Calibri" w:hAnsi="Calibri"/>
              </w:rPr>
              <w:t>search ProQuest and AltPress Watch</w:t>
            </w:r>
            <w:r>
              <w:rPr>
                <w:rFonts w:ascii="Calibri" w:hAnsi="Calibri"/>
              </w:rPr>
              <w:t xml:space="preserve"> and </w:t>
            </w:r>
            <w:r w:rsidRPr="007E1864">
              <w:rPr>
                <w:rFonts w:ascii="Calibri" w:hAnsi="Calibri"/>
              </w:rPr>
              <w:t xml:space="preserve">locate one article </w:t>
            </w:r>
            <w:r>
              <w:rPr>
                <w:rFonts w:ascii="Calibri" w:hAnsi="Calibri"/>
              </w:rPr>
              <w:t xml:space="preserve">from each </w:t>
            </w:r>
            <w:r w:rsidRPr="007E1864">
              <w:rPr>
                <w:rFonts w:ascii="Calibri" w:hAnsi="Calibri"/>
              </w:rPr>
              <w:t xml:space="preserve">on </w:t>
            </w:r>
            <w:r>
              <w:rPr>
                <w:rFonts w:ascii="Calibri" w:hAnsi="Calibri"/>
              </w:rPr>
              <w:t xml:space="preserve">their </w:t>
            </w:r>
            <w:r w:rsidRPr="007E1864">
              <w:rPr>
                <w:rFonts w:ascii="Calibri" w:hAnsi="Calibri"/>
              </w:rPr>
              <w:t xml:space="preserve">topic.  One article must be from an academic journal and the other from a popular periodical (Time, Newsweek, New York Times, etc.).   </w:t>
            </w:r>
            <w:r>
              <w:rPr>
                <w:rFonts w:ascii="Calibri" w:hAnsi="Calibri"/>
              </w:rPr>
              <w:t>They were then asked to w</w:t>
            </w:r>
            <w:r w:rsidRPr="007E1864">
              <w:rPr>
                <w:rFonts w:ascii="Calibri" w:hAnsi="Calibri"/>
              </w:rPr>
              <w:t>rite a paragraph comparing and contrasting the two articles, considering language, tone, author’s credentials and audience, as well as the type of information and articles found in the two databases</w:t>
            </w:r>
            <w:r>
              <w:rPr>
                <w:rFonts w:ascii="Calibri" w:hAnsi="Calibri"/>
              </w:rPr>
              <w:t xml:space="preserve">.  The assignment was intended to support the learning outcomes stated above and is included at the end of this report.  </w:t>
            </w:r>
          </w:p>
          <w:p w:rsidR="004F4E7C" w:rsidRDefault="004F4E7C" w:rsidP="007E1864"/>
          <w:p w:rsidR="004F4E7C" w:rsidRDefault="004F4E7C" w:rsidP="007E1864"/>
          <w:p w:rsidR="004F4E7C" w:rsidRPr="00BE67E6" w:rsidRDefault="004F4E7C" w:rsidP="007E1864">
            <w:pPr>
              <w:rPr>
                <w:rFonts w:ascii="Calibri" w:hAnsi="Calibri"/>
                <w:b/>
              </w:rPr>
            </w:pPr>
            <w:r w:rsidRPr="00BE67E6">
              <w:rPr>
                <w:rFonts w:ascii="Calibri" w:hAnsi="Calibri"/>
                <w:b/>
              </w:rPr>
              <w:t>Outcome 2:</w:t>
            </w:r>
          </w:p>
          <w:p w:rsidR="004F4E7C" w:rsidRPr="00B25754" w:rsidRDefault="004F4E7C" w:rsidP="007E1864">
            <w:pPr>
              <w:rPr>
                <w:rFonts w:ascii="Calibri" w:hAnsi="Calibri"/>
              </w:rPr>
            </w:pPr>
            <w:r>
              <w:rPr>
                <w:rFonts w:ascii="Calibri" w:hAnsi="Calibri"/>
              </w:rPr>
              <w:t xml:space="preserve">Assignment - </w:t>
            </w:r>
            <w:r w:rsidRPr="00B25754">
              <w:rPr>
                <w:rFonts w:ascii="Calibri" w:hAnsi="Calibri"/>
              </w:rPr>
              <w:t>Students were given an assignment at the end of the library session.  They were asked to search the library catalog to locate a book and search a periodical database for an article (popular or scholarly).  They had to evaluate each by answering questions as to specific criteria.  Using examples from the information provided in the first part of the assignment, they wrote a paragraph explaining why (or why not) they considered the source to be a good one for their research.</w:t>
            </w:r>
            <w:r>
              <w:rPr>
                <w:rFonts w:ascii="Calibri" w:hAnsi="Calibri"/>
              </w:rPr>
              <w:t xml:space="preserve">  The assignment was designed to support the learning outcomes stated above; it is included at the end of this report.</w:t>
            </w:r>
          </w:p>
          <w:p w:rsidR="004F4E7C" w:rsidRDefault="004F4E7C" w:rsidP="00D03AE0">
            <w:pPr>
              <w:rPr>
                <w:rFonts w:ascii="Calibri" w:hAnsi="Calibri"/>
                <w:color w:val="943634"/>
              </w:rPr>
            </w:pPr>
          </w:p>
          <w:p w:rsidR="004F4E7C" w:rsidRPr="00B84EBC" w:rsidRDefault="004F4E7C" w:rsidP="00D03AE0">
            <w:pPr>
              <w:rPr>
                <w:rFonts w:ascii="Calibri" w:hAnsi="Calibri"/>
                <w:b/>
                <w:bCs/>
              </w:rPr>
            </w:pPr>
          </w:p>
        </w:tc>
      </w:tr>
      <w:tr w:rsidR="004F4E7C" w:rsidRPr="00B84EBC" w:rsidTr="00B84EBC">
        <w:tc>
          <w:tcPr>
            <w:tcW w:w="9576" w:type="dxa"/>
            <w:shd w:val="clear" w:color="auto" w:fill="D9D9D9"/>
          </w:tcPr>
          <w:p w:rsidR="004F4E7C" w:rsidRPr="00B84EBC" w:rsidRDefault="004F4E7C" w:rsidP="00D03AE0">
            <w:pPr>
              <w:rPr>
                <w:rFonts w:ascii="Calibri" w:hAnsi="Calibri"/>
                <w:b/>
                <w:bCs/>
              </w:rPr>
            </w:pPr>
            <w:r w:rsidRPr="00B84EBC">
              <w:rPr>
                <w:rFonts w:ascii="Calibri" w:hAnsi="Calibri"/>
                <w:b/>
                <w:bCs/>
              </w:rPr>
              <w:t xml:space="preserve">Criteria – </w:t>
            </w:r>
            <w:r w:rsidRPr="00B84EBC">
              <w:rPr>
                <w:rFonts w:ascii="Calibri" w:hAnsi="Calibri"/>
                <w:bCs/>
              </w:rPr>
              <w:t>How did you (instructor and librarian) know the student</w:t>
            </w:r>
            <w:r>
              <w:rPr>
                <w:rFonts w:ascii="Calibri" w:hAnsi="Calibri"/>
                <w:bCs/>
              </w:rPr>
              <w:t>s</w:t>
            </w:r>
            <w:r w:rsidRPr="00B84EBC">
              <w:rPr>
                <w:rFonts w:ascii="Calibri" w:hAnsi="Calibri"/>
                <w:bCs/>
              </w:rPr>
              <w:t xml:space="preserve"> had done this well?  How did you judge/evaluate the performance?</w:t>
            </w:r>
          </w:p>
        </w:tc>
      </w:tr>
      <w:tr w:rsidR="004F4E7C" w:rsidRPr="00B84EBC" w:rsidTr="00B84EBC">
        <w:tc>
          <w:tcPr>
            <w:tcW w:w="9576" w:type="dxa"/>
          </w:tcPr>
          <w:p w:rsidR="004F4E7C" w:rsidRDefault="004F4E7C" w:rsidP="00955D98">
            <w:pPr>
              <w:rPr>
                <w:rFonts w:ascii="Calibri" w:hAnsi="Calibri"/>
                <w:b/>
              </w:rPr>
            </w:pPr>
          </w:p>
          <w:p w:rsidR="004F4E7C" w:rsidRDefault="004F4E7C" w:rsidP="00955D98">
            <w:pPr>
              <w:rPr>
                <w:rFonts w:ascii="Calibri" w:hAnsi="Calibri"/>
              </w:rPr>
            </w:pPr>
            <w:r w:rsidRPr="00BE67E6">
              <w:rPr>
                <w:rFonts w:ascii="Calibri" w:hAnsi="Calibri"/>
                <w:b/>
              </w:rPr>
              <w:t>Outcome 1:</w:t>
            </w:r>
            <w:r w:rsidRPr="00955D98">
              <w:rPr>
                <w:rFonts w:ascii="Calibri" w:hAnsi="Calibri"/>
              </w:rPr>
              <w:t xml:space="preserve">  A rubric was designed but not used.  </w:t>
            </w:r>
            <w:r>
              <w:rPr>
                <w:rFonts w:ascii="Calibri" w:hAnsi="Calibri"/>
              </w:rPr>
              <w:t xml:space="preserve"> The librarian assigned points from 1-3 and wrote comments on the assignment (which was returned to the students.)</w:t>
            </w:r>
          </w:p>
          <w:p w:rsidR="004F4E7C" w:rsidRDefault="004F4E7C" w:rsidP="00955D98">
            <w:pPr>
              <w:rPr>
                <w:rFonts w:ascii="Calibri" w:hAnsi="Calibri"/>
              </w:rPr>
            </w:pPr>
          </w:p>
          <w:p w:rsidR="004F4E7C" w:rsidRDefault="004F4E7C" w:rsidP="00955D98">
            <w:pPr>
              <w:rPr>
                <w:rFonts w:ascii="Calibri" w:hAnsi="Calibri"/>
              </w:rPr>
            </w:pPr>
            <w:r w:rsidRPr="00BE67E6">
              <w:rPr>
                <w:rFonts w:ascii="Calibri" w:hAnsi="Calibri"/>
                <w:b/>
              </w:rPr>
              <w:t>Outcome 2:</w:t>
            </w:r>
            <w:r>
              <w:rPr>
                <w:rFonts w:ascii="Calibri" w:hAnsi="Calibri"/>
              </w:rPr>
              <w:t xml:space="preserve">  Scoring rubric was used and is attached at the end of this report.</w:t>
            </w:r>
          </w:p>
          <w:p w:rsidR="004F4E7C" w:rsidRPr="00955D98" w:rsidRDefault="004F4E7C" w:rsidP="00955D98">
            <w:pPr>
              <w:rPr>
                <w:rFonts w:ascii="Calibri" w:hAnsi="Calibri"/>
              </w:rPr>
            </w:pPr>
          </w:p>
        </w:tc>
      </w:tr>
      <w:tr w:rsidR="004F4E7C" w:rsidRPr="00B84EBC" w:rsidTr="00B84EBC">
        <w:tc>
          <w:tcPr>
            <w:tcW w:w="9576" w:type="dxa"/>
            <w:shd w:val="clear" w:color="auto" w:fill="D9D9D9"/>
          </w:tcPr>
          <w:p w:rsidR="004F4E7C" w:rsidRPr="00B84EBC" w:rsidRDefault="004F4E7C" w:rsidP="00D03AE0">
            <w:pPr>
              <w:rPr>
                <w:rFonts w:ascii="Calibri" w:hAnsi="Calibri"/>
                <w:bCs/>
              </w:rPr>
            </w:pPr>
            <w:r w:rsidRPr="00B84EBC">
              <w:rPr>
                <w:rFonts w:ascii="Calibri" w:hAnsi="Calibri"/>
                <w:b/>
                <w:bCs/>
              </w:rPr>
              <w:t xml:space="preserve">Data – </w:t>
            </w:r>
            <w:r w:rsidRPr="00B84EBC">
              <w:rPr>
                <w:rFonts w:ascii="Calibri" w:hAnsi="Calibri"/>
                <w:bCs/>
              </w:rPr>
              <w:t xml:space="preserve">What data did you collect?  How did the students perform? Please include the data (even if you have to mail it to us) if at all possible.  </w:t>
            </w:r>
          </w:p>
        </w:tc>
      </w:tr>
      <w:tr w:rsidR="004F4E7C" w:rsidRPr="00B84EBC" w:rsidTr="00B84EBC">
        <w:tc>
          <w:tcPr>
            <w:tcW w:w="9576" w:type="dxa"/>
          </w:tcPr>
          <w:p w:rsidR="004F4E7C" w:rsidRPr="00621042" w:rsidRDefault="004F4E7C" w:rsidP="00D03AE0">
            <w:pPr>
              <w:rPr>
                <w:rFonts w:ascii="Calibri" w:hAnsi="Calibri"/>
              </w:rPr>
            </w:pPr>
          </w:p>
          <w:p w:rsidR="004F4E7C" w:rsidRPr="00621042" w:rsidRDefault="004F4E7C" w:rsidP="00D03AE0">
            <w:pPr>
              <w:rPr>
                <w:rFonts w:ascii="Calibri" w:hAnsi="Calibri"/>
              </w:rPr>
            </w:pPr>
            <w:smartTag w:uri="urn:schemas-microsoft-com:office:smarttags" w:element="City">
              <w:smartTag w:uri="urn:schemas-microsoft-com:office:smarttags" w:element="place">
                <w:r w:rsidRPr="00621042">
                  <w:rPr>
                    <w:rFonts w:ascii="Calibri" w:hAnsi="Calibri"/>
                  </w:rPr>
                  <w:t>Nancy</w:t>
                </w:r>
              </w:smartTag>
            </w:smartTag>
            <w:r w:rsidRPr="00621042">
              <w:rPr>
                <w:rFonts w:ascii="Calibri" w:hAnsi="Calibri"/>
              </w:rPr>
              <w:t xml:space="preserve"> </w:t>
            </w:r>
            <w:r>
              <w:rPr>
                <w:rFonts w:ascii="Calibri" w:hAnsi="Calibri"/>
              </w:rPr>
              <w:t>used Blackboard to generate scores for both assignments.  They are attached to this report.  We are in the process of evaluating the data.</w:t>
            </w:r>
          </w:p>
          <w:p w:rsidR="004F4E7C" w:rsidRPr="00621042" w:rsidRDefault="004F4E7C" w:rsidP="00D03AE0">
            <w:pPr>
              <w:rPr>
                <w:rFonts w:ascii="Calibri" w:hAnsi="Calibri"/>
                <w:b/>
                <w:bCs/>
              </w:rPr>
            </w:pPr>
          </w:p>
        </w:tc>
      </w:tr>
      <w:tr w:rsidR="004F4E7C" w:rsidRPr="00B84EBC" w:rsidTr="00B84EBC">
        <w:tc>
          <w:tcPr>
            <w:tcW w:w="9576" w:type="dxa"/>
            <w:shd w:val="clear" w:color="auto" w:fill="D9D9D9"/>
          </w:tcPr>
          <w:p w:rsidR="004F4E7C" w:rsidRPr="00B84EBC" w:rsidRDefault="004F4E7C" w:rsidP="00D03AE0">
            <w:pPr>
              <w:rPr>
                <w:rFonts w:ascii="Calibri" w:hAnsi="Calibri"/>
                <w:bCs/>
              </w:rPr>
            </w:pPr>
            <w:r w:rsidRPr="00B84EBC">
              <w:rPr>
                <w:rFonts w:ascii="Calibri" w:hAnsi="Calibri"/>
                <w:b/>
                <w:bCs/>
              </w:rPr>
              <w:t xml:space="preserve">Best Practices – </w:t>
            </w:r>
            <w:r w:rsidRPr="00B84EBC">
              <w:rPr>
                <w:rFonts w:ascii="Calibri" w:hAnsi="Calibri"/>
                <w:bCs/>
              </w:rPr>
              <w:t>What Best Practice would you pass on to other librarians or discipline faculty?</w:t>
            </w:r>
          </w:p>
        </w:tc>
      </w:tr>
      <w:tr w:rsidR="004F4E7C" w:rsidRPr="00B84EBC" w:rsidTr="00B84EBC">
        <w:tc>
          <w:tcPr>
            <w:tcW w:w="9576" w:type="dxa"/>
          </w:tcPr>
          <w:p w:rsidR="004F4E7C" w:rsidRDefault="004F4E7C" w:rsidP="00D03AE0">
            <w:pPr>
              <w:rPr>
                <w:rFonts w:ascii="Calibri" w:hAnsi="Calibri"/>
                <w:color w:val="943634"/>
              </w:rPr>
            </w:pPr>
          </w:p>
          <w:p w:rsidR="004F4E7C" w:rsidRPr="00E32B4C" w:rsidRDefault="004F4E7C" w:rsidP="00E32B4C">
            <w:pPr>
              <w:pStyle w:val="ListParagraph"/>
              <w:numPr>
                <w:ilvl w:val="0"/>
                <w:numId w:val="20"/>
              </w:numPr>
              <w:rPr>
                <w:rFonts w:ascii="Calibri" w:hAnsi="Calibri"/>
              </w:rPr>
            </w:pPr>
            <w:r>
              <w:rPr>
                <w:rFonts w:ascii="Calibri" w:hAnsi="Calibri"/>
              </w:rPr>
              <w:t>Having the students engaged in hands-on activities and group work and then share their findings with the class encouraged student interaction and participation.  It also provided us with some “on the spot” insight into what students did and did not understand in our two areas of focus.   This was particularly clear in the in-session web evaluation where three students got up and presented their evaluations, explaining why they came to their conclusions about the web site, using the visuals of the web site to support and demonstrate their thinking.</w:t>
            </w:r>
          </w:p>
          <w:p w:rsidR="004F4E7C" w:rsidRPr="00E32B4C" w:rsidRDefault="004F4E7C" w:rsidP="00E32B4C">
            <w:pPr>
              <w:pStyle w:val="ListParagraph"/>
              <w:numPr>
                <w:ilvl w:val="0"/>
                <w:numId w:val="20"/>
              </w:numPr>
              <w:rPr>
                <w:rFonts w:ascii="Calibri" w:hAnsi="Calibri"/>
              </w:rPr>
            </w:pPr>
            <w:r w:rsidRPr="00E32B4C">
              <w:rPr>
                <w:rFonts w:ascii="Calibri" w:hAnsi="Calibri"/>
              </w:rPr>
              <w:t xml:space="preserve">Having the activities and assignments directly contribute to, and support, aspects of research they had to do for their final papers made the sessions and assignments relevant and useful to the students.  For example, the students had to write an annotated bibliography; the activity and assignment of having to evaluate a web site, book and article provided them with the tools and skills that they could directly apply to preparing their annotated bibliography.  </w:t>
            </w:r>
          </w:p>
          <w:p w:rsidR="004F4E7C" w:rsidRDefault="004F4E7C" w:rsidP="00AE10D9">
            <w:pPr>
              <w:pStyle w:val="ListParagraph"/>
              <w:numPr>
                <w:ilvl w:val="0"/>
                <w:numId w:val="20"/>
              </w:numPr>
              <w:rPr>
                <w:rFonts w:ascii="Calibri" w:hAnsi="Calibri"/>
              </w:rPr>
            </w:pPr>
            <w:r>
              <w:rPr>
                <w:rFonts w:ascii="Calibri" w:hAnsi="Calibri"/>
              </w:rPr>
              <w:t xml:space="preserve">Having </w:t>
            </w:r>
            <w:r w:rsidRPr="007F66B2">
              <w:rPr>
                <w:rFonts w:ascii="Calibri" w:hAnsi="Calibri"/>
              </w:rPr>
              <w:t>to consider what qualities are necessary for making a source useful to their research and then examine their sou</w:t>
            </w:r>
            <w:r>
              <w:rPr>
                <w:rFonts w:ascii="Calibri" w:hAnsi="Calibri"/>
              </w:rPr>
              <w:t xml:space="preserve">rces based on those qualities required the </w:t>
            </w:r>
            <w:r w:rsidRPr="007F66B2">
              <w:rPr>
                <w:rFonts w:ascii="Calibri" w:hAnsi="Calibri"/>
              </w:rPr>
              <w:t>students to use critical thinking skills</w:t>
            </w:r>
            <w:r>
              <w:rPr>
                <w:rFonts w:ascii="Calibri" w:hAnsi="Calibri"/>
              </w:rPr>
              <w:t xml:space="preserve"> and draw conclusions.</w:t>
            </w:r>
          </w:p>
          <w:p w:rsidR="004F4E7C" w:rsidRPr="00D66045" w:rsidRDefault="004F4E7C" w:rsidP="00D03AE0">
            <w:pPr>
              <w:pStyle w:val="ListParagraph"/>
              <w:numPr>
                <w:ilvl w:val="0"/>
                <w:numId w:val="20"/>
              </w:numPr>
              <w:rPr>
                <w:rFonts w:ascii="Calibri" w:hAnsi="Calibri"/>
              </w:rPr>
            </w:pPr>
            <w:r>
              <w:rPr>
                <w:rFonts w:ascii="Calibri" w:hAnsi="Calibri"/>
              </w:rPr>
              <w:t>Working together on this project gave Meryl (and by extension, the library session and the library) more legitimacy as a resource integral to the students’ research and not simply an add-on.  [For a few weeks after the library sessions and the assignments, some students from the classes came to Meryl for help with problems they were having with their research.]</w:t>
            </w:r>
          </w:p>
          <w:p w:rsidR="004F4E7C" w:rsidRPr="00B84EBC" w:rsidRDefault="004F4E7C" w:rsidP="00D03AE0">
            <w:pPr>
              <w:rPr>
                <w:rFonts w:ascii="Calibri" w:hAnsi="Calibri"/>
                <w:b/>
                <w:bCs/>
              </w:rPr>
            </w:pPr>
          </w:p>
        </w:tc>
      </w:tr>
      <w:tr w:rsidR="004F4E7C" w:rsidRPr="00B84EBC" w:rsidTr="00B84EBC">
        <w:tc>
          <w:tcPr>
            <w:tcW w:w="9576" w:type="dxa"/>
            <w:shd w:val="clear" w:color="auto" w:fill="D9D9D9"/>
          </w:tcPr>
          <w:p w:rsidR="004F4E7C" w:rsidRPr="00B84EBC" w:rsidRDefault="004F4E7C" w:rsidP="00D03AE0">
            <w:pPr>
              <w:rPr>
                <w:rFonts w:ascii="Calibri" w:hAnsi="Calibri"/>
                <w:b/>
                <w:bCs/>
              </w:rPr>
            </w:pPr>
            <w:r w:rsidRPr="00B84EBC">
              <w:rPr>
                <w:rFonts w:ascii="Calibri" w:hAnsi="Calibri"/>
                <w:b/>
                <w:bCs/>
              </w:rPr>
              <w:t xml:space="preserve">Key learning – </w:t>
            </w:r>
            <w:r w:rsidRPr="00B84EBC">
              <w:rPr>
                <w:rFonts w:ascii="Calibri" w:hAnsi="Calibri"/>
                <w:bCs/>
              </w:rPr>
              <w:t>What’s your observation or reflection on this project?  What did you or the faculty member learn from this project?</w:t>
            </w:r>
          </w:p>
        </w:tc>
      </w:tr>
      <w:tr w:rsidR="004F4E7C" w:rsidRPr="00B84EBC" w:rsidTr="00B84EBC">
        <w:tc>
          <w:tcPr>
            <w:tcW w:w="9576" w:type="dxa"/>
          </w:tcPr>
          <w:p w:rsidR="004F4E7C" w:rsidRDefault="004F4E7C" w:rsidP="00D03AE0">
            <w:pPr>
              <w:rPr>
                <w:rFonts w:ascii="Calibri" w:hAnsi="Calibri"/>
                <w:color w:val="943634"/>
              </w:rPr>
            </w:pPr>
          </w:p>
          <w:p w:rsidR="004F4E7C" w:rsidRDefault="004F4E7C" w:rsidP="00D03AE0">
            <w:pPr>
              <w:rPr>
                <w:rFonts w:ascii="Calibri" w:hAnsi="Calibri"/>
              </w:rPr>
            </w:pPr>
            <w:r>
              <w:rPr>
                <w:rFonts w:ascii="Calibri" w:hAnsi="Calibri"/>
              </w:rPr>
              <w:t>While the take home assignments were both good learning activities, we felt there were some problems with their design.  The students’ final products revealed that certain parts of the assignment were not clear to the students.  A few examples:</w:t>
            </w:r>
          </w:p>
          <w:p w:rsidR="004F4E7C" w:rsidRDefault="004F4E7C" w:rsidP="00D03AE0">
            <w:pPr>
              <w:rPr>
                <w:rFonts w:ascii="Calibri" w:hAnsi="Calibri"/>
              </w:rPr>
            </w:pPr>
          </w:p>
          <w:p w:rsidR="004F4E7C" w:rsidRDefault="004F4E7C" w:rsidP="00702E8B">
            <w:pPr>
              <w:pStyle w:val="ListParagraph"/>
              <w:numPr>
                <w:ilvl w:val="0"/>
                <w:numId w:val="15"/>
              </w:numPr>
              <w:rPr>
                <w:rFonts w:ascii="Calibri" w:hAnsi="Calibri"/>
              </w:rPr>
            </w:pPr>
            <w:r>
              <w:rPr>
                <w:rFonts w:ascii="Calibri" w:hAnsi="Calibri"/>
              </w:rPr>
              <w:t>With the first assignment, t</w:t>
            </w:r>
            <w:r w:rsidRPr="00702E8B">
              <w:rPr>
                <w:rFonts w:ascii="Calibri" w:hAnsi="Calibri"/>
              </w:rPr>
              <w:t xml:space="preserve">here was no specific place on the assignment asking students to include </w:t>
            </w:r>
            <w:r>
              <w:rPr>
                <w:rFonts w:ascii="Calibri" w:hAnsi="Calibri"/>
              </w:rPr>
              <w:t xml:space="preserve">each article’s title and/or periodical name.  As a result, </w:t>
            </w:r>
            <w:r w:rsidRPr="00702E8B">
              <w:rPr>
                <w:rFonts w:ascii="Calibri" w:hAnsi="Calibri"/>
              </w:rPr>
              <w:t>only one or two students (out of 50) included the titles</w:t>
            </w:r>
            <w:r>
              <w:rPr>
                <w:rFonts w:ascii="Calibri" w:hAnsi="Calibri"/>
              </w:rPr>
              <w:t xml:space="preserve"> which meant when Meryl graded the assignments, she had no idea if they actually found an article or not. </w:t>
            </w:r>
          </w:p>
          <w:p w:rsidR="004F4E7C" w:rsidRDefault="004F4E7C" w:rsidP="00702E8B">
            <w:pPr>
              <w:pStyle w:val="ListParagraph"/>
              <w:numPr>
                <w:ilvl w:val="0"/>
                <w:numId w:val="15"/>
              </w:numPr>
              <w:rPr>
                <w:rFonts w:ascii="Calibri" w:hAnsi="Calibri"/>
              </w:rPr>
            </w:pPr>
            <w:r>
              <w:rPr>
                <w:rFonts w:ascii="Calibri" w:hAnsi="Calibri"/>
              </w:rPr>
              <w:t xml:space="preserve">Along with finding two articles in the first assignment, we wanted them to use two different databases (ProQuest and Alt PressWatch) and think about how they might be different, in terms of the types of periodical in each.  However, no one did this part of the assignment.  In rereading it, we saw how unclear the wording was for that part of the assignment. </w:t>
            </w:r>
          </w:p>
          <w:p w:rsidR="004F4E7C" w:rsidRPr="00FB70EA" w:rsidRDefault="004F4E7C" w:rsidP="00E34812">
            <w:pPr>
              <w:pStyle w:val="ListParagraph"/>
              <w:numPr>
                <w:ilvl w:val="0"/>
                <w:numId w:val="15"/>
              </w:numPr>
              <w:rPr>
                <w:rFonts w:ascii="Calibri" w:hAnsi="Calibri"/>
              </w:rPr>
            </w:pPr>
            <w:r>
              <w:rPr>
                <w:rFonts w:ascii="Calibri" w:hAnsi="Calibri"/>
              </w:rPr>
              <w:t>With the second assignment (Evaluating Sources), students were asked to first evaluate two sources using specific criteria listed on the assignment and then write a paragraph explaining why or why not the sources might be useful for their research.   The assignment stated they should use examples from their sources based on the criteria from the chart.  However, it should have been more specific, with language such as “</w:t>
            </w:r>
            <w:r w:rsidRPr="008318CB">
              <w:rPr>
                <w:rFonts w:ascii="Calibri" w:hAnsi="Calibri"/>
                <w:b/>
              </w:rPr>
              <w:t>address at least three crit</w:t>
            </w:r>
            <w:r>
              <w:rPr>
                <w:rFonts w:ascii="Calibri" w:hAnsi="Calibri"/>
                <w:b/>
              </w:rPr>
              <w:t>eria”</w:t>
            </w:r>
            <w:r>
              <w:rPr>
                <w:rFonts w:ascii="Calibri" w:hAnsi="Calibri"/>
              </w:rPr>
              <w:t xml:space="preserve"> rather than leaving it vague.  The result was that some students only addressed one element (currency) in their paragraph which made for a not very thorough evaluation</w:t>
            </w:r>
            <w:r w:rsidRPr="00FB70EA">
              <w:rPr>
                <w:rFonts w:ascii="Calibri" w:hAnsi="Calibri"/>
              </w:rPr>
              <w:t xml:space="preserve"> </w:t>
            </w:r>
          </w:p>
        </w:tc>
      </w:tr>
    </w:tbl>
    <w:p w:rsidR="004F4E7C" w:rsidRDefault="004F4E7C" w:rsidP="00F11276">
      <w:pPr>
        <w:rPr>
          <w:b/>
        </w:rPr>
        <w:sectPr w:rsidR="004F4E7C" w:rsidSect="00E16E2B">
          <w:pgSz w:w="12240" w:h="15840"/>
          <w:pgMar w:top="1440" w:right="1440" w:bottom="1440" w:left="1440" w:header="720" w:footer="720" w:gutter="0"/>
          <w:cols w:space="720"/>
          <w:docGrid w:linePitch="360"/>
        </w:sectPr>
      </w:pPr>
    </w:p>
    <w:p w:rsidR="004F4E7C" w:rsidRDefault="004F4E7C" w:rsidP="00F11276"/>
    <w:sectPr w:rsidR="004F4E7C" w:rsidSect="00F11276">
      <w:pgSz w:w="15840" w:h="12240" w:orient="landscape"/>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087"/>
    <w:multiLevelType w:val="hybridMultilevel"/>
    <w:tmpl w:val="C1B60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C4E78"/>
    <w:multiLevelType w:val="hybridMultilevel"/>
    <w:tmpl w:val="2478705E"/>
    <w:lvl w:ilvl="0" w:tplc="74F08DA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14035FDC"/>
    <w:multiLevelType w:val="hybridMultilevel"/>
    <w:tmpl w:val="7D0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B3283"/>
    <w:multiLevelType w:val="hybridMultilevel"/>
    <w:tmpl w:val="483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14A3A"/>
    <w:multiLevelType w:val="hybridMultilevel"/>
    <w:tmpl w:val="F4D6500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3CB4991"/>
    <w:multiLevelType w:val="hybridMultilevel"/>
    <w:tmpl w:val="E1B6803C"/>
    <w:lvl w:ilvl="0" w:tplc="234A36E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9C7BC7"/>
    <w:multiLevelType w:val="hybridMultilevel"/>
    <w:tmpl w:val="7A94263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DFD7808"/>
    <w:multiLevelType w:val="hybridMultilevel"/>
    <w:tmpl w:val="A5CA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65542"/>
    <w:multiLevelType w:val="hybridMultilevel"/>
    <w:tmpl w:val="072EC048"/>
    <w:lvl w:ilvl="0" w:tplc="2472B0FA">
      <w:start w:val="1"/>
      <w:numFmt w:val="bullet"/>
      <w:lvlText w:val=""/>
      <w:lvlJc w:val="left"/>
      <w:pPr>
        <w:tabs>
          <w:tab w:val="num" w:pos="720"/>
        </w:tabs>
        <w:ind w:left="720" w:hanging="360"/>
      </w:pPr>
      <w:rPr>
        <w:rFonts w:ascii="Wingdings" w:hAnsi="Wingdings" w:hint="default"/>
      </w:rPr>
    </w:lvl>
    <w:lvl w:ilvl="1" w:tplc="F28EF63E" w:tentative="1">
      <w:start w:val="1"/>
      <w:numFmt w:val="bullet"/>
      <w:lvlText w:val=""/>
      <w:lvlJc w:val="left"/>
      <w:pPr>
        <w:tabs>
          <w:tab w:val="num" w:pos="1440"/>
        </w:tabs>
        <w:ind w:left="1440" w:hanging="360"/>
      </w:pPr>
      <w:rPr>
        <w:rFonts w:ascii="Wingdings" w:hAnsi="Wingdings" w:hint="default"/>
      </w:rPr>
    </w:lvl>
    <w:lvl w:ilvl="2" w:tplc="2CFACE68">
      <w:start w:val="205"/>
      <w:numFmt w:val="bullet"/>
      <w:lvlText w:val=""/>
      <w:lvlJc w:val="left"/>
      <w:pPr>
        <w:tabs>
          <w:tab w:val="num" w:pos="2160"/>
        </w:tabs>
        <w:ind w:left="2160" w:hanging="360"/>
      </w:pPr>
      <w:rPr>
        <w:rFonts w:ascii="Wingdings" w:hAnsi="Wingdings" w:hint="default"/>
      </w:rPr>
    </w:lvl>
    <w:lvl w:ilvl="3" w:tplc="291ED328" w:tentative="1">
      <w:start w:val="1"/>
      <w:numFmt w:val="bullet"/>
      <w:lvlText w:val=""/>
      <w:lvlJc w:val="left"/>
      <w:pPr>
        <w:tabs>
          <w:tab w:val="num" w:pos="2880"/>
        </w:tabs>
        <w:ind w:left="2880" w:hanging="360"/>
      </w:pPr>
      <w:rPr>
        <w:rFonts w:ascii="Wingdings" w:hAnsi="Wingdings" w:hint="default"/>
      </w:rPr>
    </w:lvl>
    <w:lvl w:ilvl="4" w:tplc="4CA4ADB4" w:tentative="1">
      <w:start w:val="1"/>
      <w:numFmt w:val="bullet"/>
      <w:lvlText w:val=""/>
      <w:lvlJc w:val="left"/>
      <w:pPr>
        <w:tabs>
          <w:tab w:val="num" w:pos="3600"/>
        </w:tabs>
        <w:ind w:left="3600" w:hanging="360"/>
      </w:pPr>
      <w:rPr>
        <w:rFonts w:ascii="Wingdings" w:hAnsi="Wingdings" w:hint="default"/>
      </w:rPr>
    </w:lvl>
    <w:lvl w:ilvl="5" w:tplc="6FB29C96" w:tentative="1">
      <w:start w:val="1"/>
      <w:numFmt w:val="bullet"/>
      <w:lvlText w:val=""/>
      <w:lvlJc w:val="left"/>
      <w:pPr>
        <w:tabs>
          <w:tab w:val="num" w:pos="4320"/>
        </w:tabs>
        <w:ind w:left="4320" w:hanging="360"/>
      </w:pPr>
      <w:rPr>
        <w:rFonts w:ascii="Wingdings" w:hAnsi="Wingdings" w:hint="default"/>
      </w:rPr>
    </w:lvl>
    <w:lvl w:ilvl="6" w:tplc="D1B6AE8E" w:tentative="1">
      <w:start w:val="1"/>
      <w:numFmt w:val="bullet"/>
      <w:lvlText w:val=""/>
      <w:lvlJc w:val="left"/>
      <w:pPr>
        <w:tabs>
          <w:tab w:val="num" w:pos="5040"/>
        </w:tabs>
        <w:ind w:left="5040" w:hanging="360"/>
      </w:pPr>
      <w:rPr>
        <w:rFonts w:ascii="Wingdings" w:hAnsi="Wingdings" w:hint="default"/>
      </w:rPr>
    </w:lvl>
    <w:lvl w:ilvl="7" w:tplc="02E2D7A0" w:tentative="1">
      <w:start w:val="1"/>
      <w:numFmt w:val="bullet"/>
      <w:lvlText w:val=""/>
      <w:lvlJc w:val="left"/>
      <w:pPr>
        <w:tabs>
          <w:tab w:val="num" w:pos="5760"/>
        </w:tabs>
        <w:ind w:left="5760" w:hanging="360"/>
      </w:pPr>
      <w:rPr>
        <w:rFonts w:ascii="Wingdings" w:hAnsi="Wingdings" w:hint="default"/>
      </w:rPr>
    </w:lvl>
    <w:lvl w:ilvl="8" w:tplc="A07A096C" w:tentative="1">
      <w:start w:val="1"/>
      <w:numFmt w:val="bullet"/>
      <w:lvlText w:val=""/>
      <w:lvlJc w:val="left"/>
      <w:pPr>
        <w:tabs>
          <w:tab w:val="num" w:pos="6480"/>
        </w:tabs>
        <w:ind w:left="6480" w:hanging="360"/>
      </w:pPr>
      <w:rPr>
        <w:rFonts w:ascii="Wingdings" w:hAnsi="Wingdings" w:hint="default"/>
      </w:rPr>
    </w:lvl>
  </w:abstractNum>
  <w:abstractNum w:abstractNumId="9">
    <w:nsid w:val="308D3C5D"/>
    <w:multiLevelType w:val="hybridMultilevel"/>
    <w:tmpl w:val="E53EF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C47C4"/>
    <w:multiLevelType w:val="hybridMultilevel"/>
    <w:tmpl w:val="EDFC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505BE"/>
    <w:multiLevelType w:val="hybridMultilevel"/>
    <w:tmpl w:val="4F18B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F194C"/>
    <w:multiLevelType w:val="hybridMultilevel"/>
    <w:tmpl w:val="E244E54A"/>
    <w:lvl w:ilvl="0" w:tplc="797058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3F7251"/>
    <w:multiLevelType w:val="hybridMultilevel"/>
    <w:tmpl w:val="CA1AB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C97B08"/>
    <w:multiLevelType w:val="hybridMultilevel"/>
    <w:tmpl w:val="662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485B19"/>
    <w:multiLevelType w:val="hybridMultilevel"/>
    <w:tmpl w:val="367C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926CC"/>
    <w:multiLevelType w:val="hybridMultilevel"/>
    <w:tmpl w:val="2DC2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C21EE"/>
    <w:multiLevelType w:val="hybridMultilevel"/>
    <w:tmpl w:val="BB44A8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4A108BE"/>
    <w:multiLevelType w:val="hybridMultilevel"/>
    <w:tmpl w:val="BF56BC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27704A"/>
    <w:multiLevelType w:val="hybridMultilevel"/>
    <w:tmpl w:val="1832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16"/>
  </w:num>
  <w:num w:numId="5">
    <w:abstractNumId w:val="19"/>
  </w:num>
  <w:num w:numId="6">
    <w:abstractNumId w:val="9"/>
  </w:num>
  <w:num w:numId="7">
    <w:abstractNumId w:val="15"/>
  </w:num>
  <w:num w:numId="8">
    <w:abstractNumId w:val="10"/>
  </w:num>
  <w:num w:numId="9">
    <w:abstractNumId w:val="13"/>
  </w:num>
  <w:num w:numId="10">
    <w:abstractNumId w:val="7"/>
  </w:num>
  <w:num w:numId="11">
    <w:abstractNumId w:val="14"/>
  </w:num>
  <w:num w:numId="12">
    <w:abstractNumId w:val="2"/>
  </w:num>
  <w:num w:numId="13">
    <w:abstractNumId w:val="3"/>
  </w:num>
  <w:num w:numId="14">
    <w:abstractNumId w:val="0"/>
  </w:num>
  <w:num w:numId="15">
    <w:abstractNumId w:val="17"/>
  </w:num>
  <w:num w:numId="16">
    <w:abstractNumId w:val="18"/>
  </w:num>
  <w:num w:numId="17">
    <w:abstractNumId w:val="6"/>
  </w:num>
  <w:num w:numId="18">
    <w:abstractNumId w:val="4"/>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F6B"/>
    <w:rsid w:val="000012A6"/>
    <w:rsid w:val="000034AB"/>
    <w:rsid w:val="00057B0F"/>
    <w:rsid w:val="00071119"/>
    <w:rsid w:val="00073C1B"/>
    <w:rsid w:val="0007501D"/>
    <w:rsid w:val="00081B50"/>
    <w:rsid w:val="00083D83"/>
    <w:rsid w:val="00096660"/>
    <w:rsid w:val="000C60B1"/>
    <w:rsid w:val="000D1371"/>
    <w:rsid w:val="000D3226"/>
    <w:rsid w:val="000D5497"/>
    <w:rsid w:val="000F54E5"/>
    <w:rsid w:val="001175B3"/>
    <w:rsid w:val="001265DB"/>
    <w:rsid w:val="00142DD2"/>
    <w:rsid w:val="00163E57"/>
    <w:rsid w:val="00172C10"/>
    <w:rsid w:val="00174609"/>
    <w:rsid w:val="00191D1A"/>
    <w:rsid w:val="00194066"/>
    <w:rsid w:val="001A0026"/>
    <w:rsid w:val="001A104A"/>
    <w:rsid w:val="001A198A"/>
    <w:rsid w:val="001B3391"/>
    <w:rsid w:val="001C5FE4"/>
    <w:rsid w:val="001E031F"/>
    <w:rsid w:val="0020538A"/>
    <w:rsid w:val="00242A6F"/>
    <w:rsid w:val="00251249"/>
    <w:rsid w:val="00286921"/>
    <w:rsid w:val="002A3BEA"/>
    <w:rsid w:val="002E2E42"/>
    <w:rsid w:val="002E6A83"/>
    <w:rsid w:val="002F6B15"/>
    <w:rsid w:val="00321309"/>
    <w:rsid w:val="00350618"/>
    <w:rsid w:val="003B081A"/>
    <w:rsid w:val="003B5C26"/>
    <w:rsid w:val="003D7314"/>
    <w:rsid w:val="003F5BD4"/>
    <w:rsid w:val="004237B8"/>
    <w:rsid w:val="00424B1A"/>
    <w:rsid w:val="00463D95"/>
    <w:rsid w:val="004852B3"/>
    <w:rsid w:val="004A15F8"/>
    <w:rsid w:val="004A6305"/>
    <w:rsid w:val="004B3BE4"/>
    <w:rsid w:val="004F4E7C"/>
    <w:rsid w:val="005032F1"/>
    <w:rsid w:val="00505D94"/>
    <w:rsid w:val="00552F77"/>
    <w:rsid w:val="005B1758"/>
    <w:rsid w:val="005B1AD7"/>
    <w:rsid w:val="00601337"/>
    <w:rsid w:val="006021C4"/>
    <w:rsid w:val="00621042"/>
    <w:rsid w:val="006305E8"/>
    <w:rsid w:val="006776D8"/>
    <w:rsid w:val="006A6F01"/>
    <w:rsid w:val="006B4889"/>
    <w:rsid w:val="00700310"/>
    <w:rsid w:val="00702E8B"/>
    <w:rsid w:val="00724BC5"/>
    <w:rsid w:val="0073389B"/>
    <w:rsid w:val="00734CAB"/>
    <w:rsid w:val="007461BA"/>
    <w:rsid w:val="00754B09"/>
    <w:rsid w:val="00762478"/>
    <w:rsid w:val="007A5A2A"/>
    <w:rsid w:val="007D3218"/>
    <w:rsid w:val="007E1864"/>
    <w:rsid w:val="007F66B2"/>
    <w:rsid w:val="00814A08"/>
    <w:rsid w:val="008318CB"/>
    <w:rsid w:val="00836C28"/>
    <w:rsid w:val="008420C8"/>
    <w:rsid w:val="00844BC5"/>
    <w:rsid w:val="00870CC4"/>
    <w:rsid w:val="008853B3"/>
    <w:rsid w:val="008A2B43"/>
    <w:rsid w:val="008B4B5D"/>
    <w:rsid w:val="008B7183"/>
    <w:rsid w:val="008C3308"/>
    <w:rsid w:val="008C52D9"/>
    <w:rsid w:val="008D7C83"/>
    <w:rsid w:val="00924EBA"/>
    <w:rsid w:val="00941B80"/>
    <w:rsid w:val="0094466C"/>
    <w:rsid w:val="00955D98"/>
    <w:rsid w:val="009916BF"/>
    <w:rsid w:val="00A06094"/>
    <w:rsid w:val="00A0788F"/>
    <w:rsid w:val="00A43EDA"/>
    <w:rsid w:val="00A840E1"/>
    <w:rsid w:val="00A950BB"/>
    <w:rsid w:val="00AB63B1"/>
    <w:rsid w:val="00AE10D9"/>
    <w:rsid w:val="00B133E8"/>
    <w:rsid w:val="00B25754"/>
    <w:rsid w:val="00B42662"/>
    <w:rsid w:val="00B84EBC"/>
    <w:rsid w:val="00B93EBA"/>
    <w:rsid w:val="00BA42B2"/>
    <w:rsid w:val="00BE1212"/>
    <w:rsid w:val="00BE67E6"/>
    <w:rsid w:val="00BF1EDB"/>
    <w:rsid w:val="00C131C0"/>
    <w:rsid w:val="00C15B16"/>
    <w:rsid w:val="00C1789A"/>
    <w:rsid w:val="00C23030"/>
    <w:rsid w:val="00C24080"/>
    <w:rsid w:val="00C301F5"/>
    <w:rsid w:val="00C34B69"/>
    <w:rsid w:val="00C539F1"/>
    <w:rsid w:val="00C53F73"/>
    <w:rsid w:val="00C641D2"/>
    <w:rsid w:val="00C84EFF"/>
    <w:rsid w:val="00CA3F6B"/>
    <w:rsid w:val="00CC7D99"/>
    <w:rsid w:val="00CE067E"/>
    <w:rsid w:val="00D03AE0"/>
    <w:rsid w:val="00D53C26"/>
    <w:rsid w:val="00D562AB"/>
    <w:rsid w:val="00D56B74"/>
    <w:rsid w:val="00D57A91"/>
    <w:rsid w:val="00D66045"/>
    <w:rsid w:val="00D66500"/>
    <w:rsid w:val="00D91FBF"/>
    <w:rsid w:val="00D926F1"/>
    <w:rsid w:val="00DA2B6B"/>
    <w:rsid w:val="00DC2E10"/>
    <w:rsid w:val="00DC5156"/>
    <w:rsid w:val="00DE1085"/>
    <w:rsid w:val="00E16E2B"/>
    <w:rsid w:val="00E32B4C"/>
    <w:rsid w:val="00E34812"/>
    <w:rsid w:val="00E35D53"/>
    <w:rsid w:val="00E436DF"/>
    <w:rsid w:val="00E641FF"/>
    <w:rsid w:val="00EB0BBD"/>
    <w:rsid w:val="00EB3A86"/>
    <w:rsid w:val="00EF4173"/>
    <w:rsid w:val="00F07AB9"/>
    <w:rsid w:val="00F11276"/>
    <w:rsid w:val="00F20343"/>
    <w:rsid w:val="00F26A33"/>
    <w:rsid w:val="00F33A37"/>
    <w:rsid w:val="00F35961"/>
    <w:rsid w:val="00FB70EA"/>
    <w:rsid w:val="00FC0CBD"/>
    <w:rsid w:val="00FD12AC"/>
    <w:rsid w:val="00FD7955"/>
    <w:rsid w:val="00FE3A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42"/>
    <w:rPr>
      <w:sz w:val="24"/>
      <w:szCs w:val="24"/>
    </w:rPr>
  </w:style>
  <w:style w:type="paragraph" w:styleId="Heading2">
    <w:name w:val="heading 2"/>
    <w:basedOn w:val="Normal"/>
    <w:link w:val="Heading2Char"/>
    <w:uiPriority w:val="99"/>
    <w:qFormat/>
    <w:rsid w:val="00EF417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F4173"/>
    <w:rPr>
      <w:rFonts w:cs="Times New Roman"/>
      <w:b/>
      <w:bCs/>
      <w:sz w:val="36"/>
      <w:szCs w:val="36"/>
    </w:rPr>
  </w:style>
  <w:style w:type="paragraph" w:styleId="BalloonText">
    <w:name w:val="Balloon Text"/>
    <w:basedOn w:val="Normal"/>
    <w:link w:val="BalloonTextChar"/>
    <w:uiPriority w:val="99"/>
    <w:rsid w:val="008420C8"/>
    <w:rPr>
      <w:rFonts w:ascii="Tahoma" w:hAnsi="Tahoma" w:cs="Tahoma"/>
      <w:sz w:val="16"/>
      <w:szCs w:val="16"/>
    </w:rPr>
  </w:style>
  <w:style w:type="character" w:customStyle="1" w:styleId="BalloonTextChar">
    <w:name w:val="Balloon Text Char"/>
    <w:basedOn w:val="DefaultParagraphFont"/>
    <w:link w:val="BalloonText"/>
    <w:uiPriority w:val="99"/>
    <w:locked/>
    <w:rsid w:val="008420C8"/>
    <w:rPr>
      <w:rFonts w:ascii="Tahoma" w:hAnsi="Tahoma" w:cs="Tahoma"/>
      <w:sz w:val="16"/>
      <w:szCs w:val="16"/>
    </w:rPr>
  </w:style>
  <w:style w:type="character" w:styleId="Hyperlink">
    <w:name w:val="Hyperlink"/>
    <w:basedOn w:val="DefaultParagraphFont"/>
    <w:uiPriority w:val="99"/>
    <w:rsid w:val="00251249"/>
    <w:rPr>
      <w:rFonts w:cs="Times New Roman"/>
      <w:color w:val="0000FF"/>
      <w:u w:val="single"/>
    </w:rPr>
  </w:style>
  <w:style w:type="table" w:styleId="TableGrid">
    <w:name w:val="Table Grid"/>
    <w:basedOn w:val="TableNormal"/>
    <w:uiPriority w:val="99"/>
    <w:rsid w:val="00D03AE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53F73"/>
    <w:pPr>
      <w:ind w:left="720"/>
      <w:contextualSpacing/>
    </w:pPr>
  </w:style>
  <w:style w:type="character" w:customStyle="1" w:styleId="small">
    <w:name w:val="small"/>
    <w:basedOn w:val="DefaultParagraphFont"/>
    <w:uiPriority w:val="99"/>
    <w:rsid w:val="00762478"/>
    <w:rPr>
      <w:rFonts w:cs="Times New Roman"/>
    </w:rPr>
  </w:style>
  <w:style w:type="paragraph" w:customStyle="1" w:styleId="Default">
    <w:name w:val="Default"/>
    <w:uiPriority w:val="99"/>
    <w:rsid w:val="002A3BEA"/>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EF41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0446246">
      <w:marLeft w:val="0"/>
      <w:marRight w:val="0"/>
      <w:marTop w:val="0"/>
      <w:marBottom w:val="0"/>
      <w:divBdr>
        <w:top w:val="none" w:sz="0" w:space="0" w:color="auto"/>
        <w:left w:val="none" w:sz="0" w:space="0" w:color="auto"/>
        <w:bottom w:val="none" w:sz="0" w:space="0" w:color="auto"/>
        <w:right w:val="none" w:sz="0" w:space="0" w:color="auto"/>
      </w:divBdr>
      <w:divsChild>
        <w:div w:id="2050446250">
          <w:marLeft w:val="0"/>
          <w:marRight w:val="0"/>
          <w:marTop w:val="0"/>
          <w:marBottom w:val="0"/>
          <w:divBdr>
            <w:top w:val="none" w:sz="0" w:space="0" w:color="auto"/>
            <w:left w:val="none" w:sz="0" w:space="0" w:color="auto"/>
            <w:bottom w:val="none" w:sz="0" w:space="0" w:color="auto"/>
            <w:right w:val="none" w:sz="0" w:space="0" w:color="auto"/>
          </w:divBdr>
        </w:div>
      </w:divsChild>
    </w:div>
    <w:div w:id="2050446251">
      <w:marLeft w:val="0"/>
      <w:marRight w:val="0"/>
      <w:marTop w:val="0"/>
      <w:marBottom w:val="0"/>
      <w:divBdr>
        <w:top w:val="none" w:sz="0" w:space="0" w:color="auto"/>
        <w:left w:val="none" w:sz="0" w:space="0" w:color="auto"/>
        <w:bottom w:val="none" w:sz="0" w:space="0" w:color="auto"/>
        <w:right w:val="none" w:sz="0" w:space="0" w:color="auto"/>
      </w:divBdr>
      <w:divsChild>
        <w:div w:id="2050446255">
          <w:marLeft w:val="0"/>
          <w:marRight w:val="0"/>
          <w:marTop w:val="0"/>
          <w:marBottom w:val="0"/>
          <w:divBdr>
            <w:top w:val="none" w:sz="0" w:space="0" w:color="auto"/>
            <w:left w:val="none" w:sz="0" w:space="0" w:color="auto"/>
            <w:bottom w:val="none" w:sz="0" w:space="0" w:color="auto"/>
            <w:right w:val="none" w:sz="0" w:space="0" w:color="auto"/>
          </w:divBdr>
        </w:div>
      </w:divsChild>
    </w:div>
    <w:div w:id="2050446258">
      <w:marLeft w:val="0"/>
      <w:marRight w:val="0"/>
      <w:marTop w:val="0"/>
      <w:marBottom w:val="0"/>
      <w:divBdr>
        <w:top w:val="none" w:sz="0" w:space="0" w:color="auto"/>
        <w:left w:val="none" w:sz="0" w:space="0" w:color="auto"/>
        <w:bottom w:val="none" w:sz="0" w:space="0" w:color="auto"/>
        <w:right w:val="none" w:sz="0" w:space="0" w:color="auto"/>
      </w:divBdr>
      <w:divsChild>
        <w:div w:id="2050446253">
          <w:marLeft w:val="0"/>
          <w:marRight w:val="0"/>
          <w:marTop w:val="0"/>
          <w:marBottom w:val="0"/>
          <w:divBdr>
            <w:top w:val="none" w:sz="0" w:space="0" w:color="auto"/>
            <w:left w:val="none" w:sz="0" w:space="0" w:color="auto"/>
            <w:bottom w:val="none" w:sz="0" w:space="0" w:color="auto"/>
            <w:right w:val="none" w:sz="0" w:space="0" w:color="auto"/>
          </w:divBdr>
        </w:div>
      </w:divsChild>
    </w:div>
    <w:div w:id="2050446260">
      <w:marLeft w:val="0"/>
      <w:marRight w:val="0"/>
      <w:marTop w:val="0"/>
      <w:marBottom w:val="0"/>
      <w:divBdr>
        <w:top w:val="none" w:sz="0" w:space="0" w:color="auto"/>
        <w:left w:val="none" w:sz="0" w:space="0" w:color="auto"/>
        <w:bottom w:val="none" w:sz="0" w:space="0" w:color="auto"/>
        <w:right w:val="none" w:sz="0" w:space="0" w:color="auto"/>
      </w:divBdr>
      <w:divsChild>
        <w:div w:id="2050446248">
          <w:marLeft w:val="0"/>
          <w:marRight w:val="0"/>
          <w:marTop w:val="0"/>
          <w:marBottom w:val="0"/>
          <w:divBdr>
            <w:top w:val="none" w:sz="0" w:space="0" w:color="auto"/>
            <w:left w:val="none" w:sz="0" w:space="0" w:color="auto"/>
            <w:bottom w:val="none" w:sz="0" w:space="0" w:color="auto"/>
            <w:right w:val="none" w:sz="0" w:space="0" w:color="auto"/>
          </w:divBdr>
          <w:divsChild>
            <w:div w:id="20504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6262">
      <w:marLeft w:val="0"/>
      <w:marRight w:val="0"/>
      <w:marTop w:val="0"/>
      <w:marBottom w:val="0"/>
      <w:divBdr>
        <w:top w:val="none" w:sz="0" w:space="0" w:color="auto"/>
        <w:left w:val="none" w:sz="0" w:space="0" w:color="auto"/>
        <w:bottom w:val="none" w:sz="0" w:space="0" w:color="auto"/>
        <w:right w:val="none" w:sz="0" w:space="0" w:color="auto"/>
      </w:divBdr>
      <w:divsChild>
        <w:div w:id="2050446264">
          <w:marLeft w:val="0"/>
          <w:marRight w:val="0"/>
          <w:marTop w:val="0"/>
          <w:marBottom w:val="0"/>
          <w:divBdr>
            <w:top w:val="none" w:sz="0" w:space="0" w:color="auto"/>
            <w:left w:val="none" w:sz="0" w:space="0" w:color="auto"/>
            <w:bottom w:val="none" w:sz="0" w:space="0" w:color="auto"/>
            <w:right w:val="none" w:sz="0" w:space="0" w:color="auto"/>
          </w:divBdr>
          <w:divsChild>
            <w:div w:id="2050446249">
              <w:marLeft w:val="0"/>
              <w:marRight w:val="0"/>
              <w:marTop w:val="0"/>
              <w:marBottom w:val="0"/>
              <w:divBdr>
                <w:top w:val="none" w:sz="0" w:space="0" w:color="auto"/>
                <w:left w:val="none" w:sz="0" w:space="0" w:color="auto"/>
                <w:bottom w:val="none" w:sz="0" w:space="0" w:color="auto"/>
                <w:right w:val="none" w:sz="0" w:space="0" w:color="auto"/>
              </w:divBdr>
            </w:div>
            <w:div w:id="2050446256">
              <w:marLeft w:val="0"/>
              <w:marRight w:val="0"/>
              <w:marTop w:val="0"/>
              <w:marBottom w:val="0"/>
              <w:divBdr>
                <w:top w:val="none" w:sz="0" w:space="0" w:color="auto"/>
                <w:left w:val="none" w:sz="0" w:space="0" w:color="auto"/>
                <w:bottom w:val="none" w:sz="0" w:space="0" w:color="auto"/>
                <w:right w:val="none" w:sz="0" w:space="0" w:color="auto"/>
              </w:divBdr>
            </w:div>
            <w:div w:id="2050446257">
              <w:marLeft w:val="0"/>
              <w:marRight w:val="0"/>
              <w:marTop w:val="0"/>
              <w:marBottom w:val="0"/>
              <w:divBdr>
                <w:top w:val="none" w:sz="0" w:space="0" w:color="auto"/>
                <w:left w:val="none" w:sz="0" w:space="0" w:color="auto"/>
                <w:bottom w:val="none" w:sz="0" w:space="0" w:color="auto"/>
                <w:right w:val="none" w:sz="0" w:space="0" w:color="auto"/>
              </w:divBdr>
            </w:div>
            <w:div w:id="20504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6263">
      <w:marLeft w:val="0"/>
      <w:marRight w:val="0"/>
      <w:marTop w:val="0"/>
      <w:marBottom w:val="0"/>
      <w:divBdr>
        <w:top w:val="none" w:sz="0" w:space="0" w:color="auto"/>
        <w:left w:val="none" w:sz="0" w:space="0" w:color="auto"/>
        <w:bottom w:val="none" w:sz="0" w:space="0" w:color="auto"/>
        <w:right w:val="none" w:sz="0" w:space="0" w:color="auto"/>
      </w:divBdr>
    </w:div>
    <w:div w:id="2050446265">
      <w:marLeft w:val="0"/>
      <w:marRight w:val="0"/>
      <w:marTop w:val="0"/>
      <w:marBottom w:val="0"/>
      <w:divBdr>
        <w:top w:val="none" w:sz="0" w:space="0" w:color="auto"/>
        <w:left w:val="none" w:sz="0" w:space="0" w:color="auto"/>
        <w:bottom w:val="none" w:sz="0" w:space="0" w:color="auto"/>
        <w:right w:val="none" w:sz="0" w:space="0" w:color="auto"/>
      </w:divBdr>
      <w:divsChild>
        <w:div w:id="2050446252">
          <w:marLeft w:val="0"/>
          <w:marRight w:val="0"/>
          <w:marTop w:val="0"/>
          <w:marBottom w:val="0"/>
          <w:divBdr>
            <w:top w:val="none" w:sz="0" w:space="0" w:color="auto"/>
            <w:left w:val="none" w:sz="0" w:space="0" w:color="auto"/>
            <w:bottom w:val="none" w:sz="0" w:space="0" w:color="auto"/>
            <w:right w:val="none" w:sz="0" w:space="0" w:color="auto"/>
          </w:divBdr>
        </w:div>
      </w:divsChild>
    </w:div>
    <w:div w:id="2050446266">
      <w:marLeft w:val="0"/>
      <w:marRight w:val="0"/>
      <w:marTop w:val="0"/>
      <w:marBottom w:val="0"/>
      <w:divBdr>
        <w:top w:val="none" w:sz="0" w:space="0" w:color="auto"/>
        <w:left w:val="none" w:sz="0" w:space="0" w:color="auto"/>
        <w:bottom w:val="none" w:sz="0" w:space="0" w:color="auto"/>
        <w:right w:val="none" w:sz="0" w:space="0" w:color="auto"/>
      </w:divBdr>
      <w:divsChild>
        <w:div w:id="2050446247">
          <w:marLeft w:val="0"/>
          <w:marRight w:val="0"/>
          <w:marTop w:val="0"/>
          <w:marBottom w:val="0"/>
          <w:divBdr>
            <w:top w:val="none" w:sz="0" w:space="0" w:color="auto"/>
            <w:left w:val="none" w:sz="0" w:space="0" w:color="auto"/>
            <w:bottom w:val="none" w:sz="0" w:space="0" w:color="auto"/>
            <w:right w:val="none" w:sz="0" w:space="0" w:color="auto"/>
          </w:divBdr>
          <w:divsChild>
            <w:div w:id="20504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5</Pages>
  <Words>1420</Words>
  <Characters>8096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Authentic Learning Assessment Project</dc:title>
  <dc:subject/>
  <dc:creator>Lynn</dc:creator>
  <cp:keywords/>
  <dc:description/>
  <cp:lastModifiedBy>Mark Perry</cp:lastModifiedBy>
  <cp:revision>6</cp:revision>
  <cp:lastPrinted>2009-05-29T20:42:00Z</cp:lastPrinted>
  <dcterms:created xsi:type="dcterms:W3CDTF">2009-06-25T16:25:00Z</dcterms:created>
  <dcterms:modified xsi:type="dcterms:W3CDTF">2009-06-29T16:10:00Z</dcterms:modified>
</cp:coreProperties>
</file>