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D" w:rsidRPr="00347A58" w:rsidRDefault="00620D5D" w:rsidP="00620D5D">
      <w:pPr>
        <w:jc w:val="center"/>
        <w:rPr>
          <w:b/>
        </w:rPr>
      </w:pPr>
      <w:r w:rsidRPr="00347A58">
        <w:rPr>
          <w:b/>
        </w:rPr>
        <w:t>E</w:t>
      </w:r>
      <w:r w:rsidR="00327091">
        <w:rPr>
          <w:b/>
        </w:rPr>
        <w:t>BSCO</w:t>
      </w:r>
      <w:r w:rsidR="002F2984" w:rsidRPr="00347A58">
        <w:rPr>
          <w:b/>
        </w:rPr>
        <w:t xml:space="preserve"> </w:t>
      </w:r>
      <w:r w:rsidR="00E16341" w:rsidRPr="00347A58">
        <w:rPr>
          <w:b/>
        </w:rPr>
        <w:t>Practice</w:t>
      </w:r>
    </w:p>
    <w:p w:rsidR="00620D5D" w:rsidRPr="0061117A" w:rsidRDefault="0061117A" w:rsidP="00620D5D">
      <w:pPr>
        <w:jc w:val="center"/>
        <w:rPr>
          <w:b/>
        </w:rPr>
      </w:pPr>
      <w:r w:rsidRPr="0061117A">
        <w:rPr>
          <w:b/>
        </w:rPr>
        <w:t>English 92</w:t>
      </w:r>
    </w:p>
    <w:p w:rsidR="00620D5D" w:rsidRDefault="00620D5D" w:rsidP="00620D5D">
      <w:pPr>
        <w:rPr>
          <w:sz w:val="20"/>
          <w:szCs w:val="20"/>
        </w:rPr>
      </w:pPr>
    </w:p>
    <w:p w:rsidR="0061117A" w:rsidRPr="00E16341" w:rsidRDefault="0061117A" w:rsidP="00620D5D">
      <w:pPr>
        <w:rPr>
          <w:sz w:val="20"/>
          <w:szCs w:val="20"/>
        </w:rPr>
      </w:pPr>
    </w:p>
    <w:p w:rsidR="00620D5D" w:rsidRPr="00347A58" w:rsidRDefault="00620D5D" w:rsidP="00620D5D">
      <w:r w:rsidRPr="00347A58">
        <w:t xml:space="preserve">Select </w:t>
      </w:r>
      <w:r w:rsidRPr="00347A58">
        <w:rPr>
          <w:b/>
        </w:rPr>
        <w:t>Resources</w:t>
      </w:r>
      <w:r w:rsidRPr="00347A58">
        <w:t xml:space="preserve"> from the library homepage (</w:t>
      </w:r>
      <w:hyperlink r:id="rId8" w:history="1">
        <w:r w:rsidRPr="00347A58">
          <w:rPr>
            <w:rStyle w:val="Hyperlink"/>
          </w:rPr>
          <w:t>http://library.whatcom.ctc.edu</w:t>
        </w:r>
      </w:hyperlink>
      <w:r w:rsidRPr="00347A58">
        <w:t>)</w:t>
      </w:r>
      <w:r w:rsidR="00294909" w:rsidRPr="00347A58">
        <w:t xml:space="preserve">, then </w:t>
      </w:r>
      <w:r w:rsidR="003345C4" w:rsidRPr="003345C4">
        <w:rPr>
          <w:b/>
        </w:rPr>
        <w:t>Article &amp; Research</w:t>
      </w:r>
      <w:r w:rsidR="00294909" w:rsidRPr="00347A58">
        <w:rPr>
          <w:b/>
        </w:rPr>
        <w:t xml:space="preserve"> Databases</w:t>
      </w:r>
      <w:r w:rsidR="00294909" w:rsidRPr="00347A58">
        <w:t xml:space="preserve">.  Under </w:t>
      </w:r>
      <w:r w:rsidR="00294909" w:rsidRPr="00347A58">
        <w:rPr>
          <w:b/>
        </w:rPr>
        <w:t>General Purpose</w:t>
      </w:r>
      <w:r w:rsidR="00294909" w:rsidRPr="00347A58">
        <w:t xml:space="preserve">, click </w:t>
      </w:r>
      <w:r w:rsidR="00294909" w:rsidRPr="00347A58">
        <w:rPr>
          <w:b/>
        </w:rPr>
        <w:t>Academic Search Premier</w:t>
      </w:r>
      <w:r w:rsidR="00294909" w:rsidRPr="00347A58">
        <w:t xml:space="preserve"> or the word </w:t>
      </w:r>
      <w:r w:rsidR="00294909" w:rsidRPr="00347A58">
        <w:rPr>
          <w:b/>
        </w:rPr>
        <w:t>EBSCO</w:t>
      </w:r>
      <w:r w:rsidR="00294909" w:rsidRPr="00347A58">
        <w:t>.</w:t>
      </w:r>
    </w:p>
    <w:p w:rsidR="00620D5D" w:rsidRDefault="00620D5D" w:rsidP="00E16341"/>
    <w:p w:rsidR="00347A58" w:rsidRDefault="00347A58" w:rsidP="00E16341"/>
    <w:p w:rsidR="00347A58" w:rsidRPr="00C43496" w:rsidRDefault="00C43496" w:rsidP="00E16341">
      <w:pPr>
        <w:rPr>
          <w:b/>
          <w:u w:val="single"/>
        </w:rPr>
      </w:pPr>
      <w:r w:rsidRPr="00C43496">
        <w:rPr>
          <w:b/>
          <w:u w:val="single"/>
        </w:rPr>
        <w:t>Basic Search</w:t>
      </w:r>
    </w:p>
    <w:p w:rsidR="00620D5D" w:rsidRPr="00347A58" w:rsidRDefault="00620D5D" w:rsidP="00E16341">
      <w:pPr>
        <w:numPr>
          <w:ilvl w:val="0"/>
          <w:numId w:val="1"/>
        </w:numPr>
        <w:tabs>
          <w:tab w:val="clear" w:pos="1440"/>
          <w:tab w:val="num" w:pos="720"/>
        </w:tabs>
        <w:ind w:hanging="1080"/>
        <w:rPr>
          <w:b/>
          <w:u w:val="single"/>
        </w:rPr>
      </w:pPr>
      <w:r w:rsidRPr="00347A58">
        <w:t xml:space="preserve">In </w:t>
      </w:r>
      <w:r w:rsidR="001B4A97" w:rsidRPr="00347A58">
        <w:t xml:space="preserve">the first </w:t>
      </w:r>
      <w:r w:rsidR="0060412C">
        <w:t>s</w:t>
      </w:r>
      <w:r w:rsidRPr="0060412C">
        <w:t>earch</w:t>
      </w:r>
      <w:r w:rsidR="001B4A97" w:rsidRPr="00347A58">
        <w:rPr>
          <w:b/>
        </w:rPr>
        <w:t xml:space="preserve"> </w:t>
      </w:r>
      <w:r w:rsidR="001B4A97" w:rsidRPr="00347A58">
        <w:t>box</w:t>
      </w:r>
      <w:r w:rsidRPr="00347A58">
        <w:t xml:space="preserve">, type </w:t>
      </w:r>
      <w:r w:rsidR="0061117A" w:rsidRPr="0061117A">
        <w:rPr>
          <w:b/>
          <w:i/>
        </w:rPr>
        <w:t>Julia Alvarez</w:t>
      </w:r>
    </w:p>
    <w:p w:rsidR="00620D5D" w:rsidRPr="00347A58" w:rsidRDefault="00620D5D" w:rsidP="00E16341">
      <w:pPr>
        <w:numPr>
          <w:ilvl w:val="0"/>
          <w:numId w:val="1"/>
        </w:numPr>
        <w:tabs>
          <w:tab w:val="clear" w:pos="1440"/>
          <w:tab w:val="num" w:pos="360"/>
        </w:tabs>
        <w:ind w:left="720"/>
        <w:rPr>
          <w:b/>
          <w:i/>
        </w:rPr>
      </w:pPr>
      <w:r w:rsidRPr="00347A58">
        <w:t xml:space="preserve">In </w:t>
      </w:r>
      <w:r w:rsidR="001B4A97" w:rsidRPr="00347A58">
        <w:t xml:space="preserve">the </w:t>
      </w:r>
      <w:r w:rsidR="001B4A97" w:rsidRPr="00347A58">
        <w:rPr>
          <w:b/>
        </w:rPr>
        <w:t>Limit Your Results</w:t>
      </w:r>
      <w:r w:rsidR="001B4A97" w:rsidRPr="00347A58">
        <w:t xml:space="preserve"> area,</w:t>
      </w:r>
      <w:r w:rsidRPr="00347A58">
        <w:t xml:space="preserve"> select </w:t>
      </w:r>
      <w:r w:rsidRPr="00347A58">
        <w:rPr>
          <w:b/>
        </w:rPr>
        <w:t>full-text</w:t>
      </w:r>
      <w:r w:rsidR="000D53D3" w:rsidRPr="00347A58">
        <w:t xml:space="preserve"> and </w:t>
      </w:r>
      <w:r w:rsidR="00E16341" w:rsidRPr="00347A58">
        <w:rPr>
          <w:b/>
        </w:rPr>
        <w:t xml:space="preserve">Scholarly (Peer Reviewed) </w:t>
      </w:r>
      <w:r w:rsidR="000D53D3" w:rsidRPr="00347A58">
        <w:rPr>
          <w:b/>
        </w:rPr>
        <w:t>Journals</w:t>
      </w:r>
      <w:r w:rsidR="000D53D3" w:rsidRPr="00347A58">
        <w:t xml:space="preserve">, </w:t>
      </w:r>
      <w:r w:rsidR="00014C9E">
        <w:t>click</w:t>
      </w:r>
      <w:r w:rsidR="00014C9E">
        <w:rPr>
          <w:b/>
        </w:rPr>
        <w:t xml:space="preserve"> </w:t>
      </w:r>
      <w:r w:rsidR="00F80FF0">
        <w:rPr>
          <w:b/>
          <w:noProof/>
        </w:rPr>
        <w:drawing>
          <wp:inline distT="0" distB="0" distL="0" distR="0">
            <wp:extent cx="476250" cy="180975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5D" w:rsidRPr="00347A58" w:rsidRDefault="00620D5D" w:rsidP="00E16341">
      <w:pPr>
        <w:numPr>
          <w:ilvl w:val="0"/>
          <w:numId w:val="1"/>
        </w:numPr>
        <w:tabs>
          <w:tab w:val="clear" w:pos="1440"/>
          <w:tab w:val="num" w:pos="360"/>
        </w:tabs>
        <w:ind w:hanging="1080"/>
        <w:rPr>
          <w:b/>
          <w:i/>
        </w:rPr>
      </w:pPr>
      <w:r w:rsidRPr="00347A58">
        <w:t xml:space="preserve">How many </w:t>
      </w:r>
      <w:r w:rsidR="0031102C" w:rsidRPr="00347A58">
        <w:t>articles</w:t>
      </w:r>
      <w:r w:rsidRPr="00347A58">
        <w:t xml:space="preserve"> did you retrieve?</w:t>
      </w:r>
    </w:p>
    <w:p w:rsidR="00620D5D" w:rsidRPr="00347A58" w:rsidRDefault="00620D5D" w:rsidP="00E16341">
      <w:pPr>
        <w:tabs>
          <w:tab w:val="num" w:pos="360"/>
        </w:tabs>
        <w:ind w:hanging="1080"/>
      </w:pPr>
    </w:p>
    <w:p w:rsidR="005D40F0" w:rsidRDefault="005D40F0" w:rsidP="005D40F0">
      <w:pPr>
        <w:tabs>
          <w:tab w:val="num" w:pos="360"/>
        </w:tabs>
        <w:ind w:hanging="1080"/>
        <w:rPr>
          <w:b/>
          <w:u w:val="single"/>
        </w:rPr>
      </w:pPr>
      <w:r>
        <w:tab/>
      </w:r>
      <w:r w:rsidRPr="00C43496">
        <w:rPr>
          <w:b/>
          <w:u w:val="single"/>
        </w:rPr>
        <w:t>Refine Your Search</w:t>
      </w:r>
    </w:p>
    <w:p w:rsidR="005D40F0" w:rsidRDefault="005D40F0" w:rsidP="005D40F0">
      <w:pPr>
        <w:numPr>
          <w:ilvl w:val="0"/>
          <w:numId w:val="1"/>
        </w:numPr>
        <w:tabs>
          <w:tab w:val="clear" w:pos="1440"/>
          <w:tab w:val="num" w:pos="360"/>
        </w:tabs>
        <w:ind w:left="720"/>
      </w:pPr>
      <w:r w:rsidRPr="00347A58">
        <w:t xml:space="preserve">Revise your search by narrowing your topic.  </w:t>
      </w:r>
    </w:p>
    <w:p w:rsidR="005D40F0" w:rsidRPr="00347A58" w:rsidRDefault="005D40F0" w:rsidP="005D40F0">
      <w:pPr>
        <w:numPr>
          <w:ilvl w:val="0"/>
          <w:numId w:val="1"/>
        </w:numPr>
        <w:tabs>
          <w:tab w:val="clear" w:pos="1440"/>
          <w:tab w:val="num" w:pos="720"/>
        </w:tabs>
        <w:ind w:hanging="1080"/>
        <w:rPr>
          <w:b/>
          <w:u w:val="single"/>
        </w:rPr>
      </w:pPr>
      <w:r w:rsidRPr="00347A58">
        <w:t xml:space="preserve">In the first </w:t>
      </w:r>
      <w:r>
        <w:t>search</w:t>
      </w:r>
      <w:r w:rsidRPr="00347A58">
        <w:rPr>
          <w:b/>
        </w:rPr>
        <w:t xml:space="preserve"> </w:t>
      </w:r>
      <w:r w:rsidRPr="00347A58">
        <w:t xml:space="preserve">box, type </w:t>
      </w:r>
      <w:r w:rsidRPr="0061117A">
        <w:rPr>
          <w:b/>
          <w:i/>
        </w:rPr>
        <w:t>Julia Alvarez</w:t>
      </w:r>
      <w:r>
        <w:t>, do not select a specific field.</w:t>
      </w:r>
    </w:p>
    <w:p w:rsidR="005D40F0" w:rsidRDefault="005D40F0" w:rsidP="005D40F0">
      <w:pPr>
        <w:numPr>
          <w:ilvl w:val="0"/>
          <w:numId w:val="1"/>
        </w:numPr>
        <w:tabs>
          <w:tab w:val="clear" w:pos="1440"/>
          <w:tab w:val="num" w:pos="360"/>
        </w:tabs>
        <w:ind w:left="720"/>
      </w:pPr>
      <w:r w:rsidRPr="00347A58">
        <w:t xml:space="preserve">In the second search box, type </w:t>
      </w:r>
      <w:r w:rsidRPr="0060412C">
        <w:rPr>
          <w:b/>
          <w:i/>
        </w:rPr>
        <w:t>bilingualism</w:t>
      </w:r>
      <w:r w:rsidRPr="00347A58">
        <w:t xml:space="preserve"> </w:t>
      </w:r>
      <w:r>
        <w:t>in the subject field by selecting</w:t>
      </w:r>
      <w:r w:rsidRPr="00347A58">
        <w:t xml:space="preserve"> </w:t>
      </w:r>
      <w:r w:rsidR="00F80FF0">
        <w:rPr>
          <w:noProof/>
        </w:rPr>
        <w:drawing>
          <wp:inline distT="0" distB="0" distL="0" distR="0">
            <wp:extent cx="2076450" cy="17145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F0" w:rsidRPr="00347A58" w:rsidRDefault="005D40F0" w:rsidP="005D40F0">
      <w:pPr>
        <w:numPr>
          <w:ilvl w:val="0"/>
          <w:numId w:val="1"/>
        </w:numPr>
        <w:tabs>
          <w:tab w:val="clear" w:pos="1440"/>
          <w:tab w:val="num" w:pos="360"/>
        </w:tabs>
        <w:ind w:left="720"/>
      </w:pPr>
      <w:r>
        <w:t xml:space="preserve">Click </w:t>
      </w:r>
      <w:r w:rsidR="00F80FF0">
        <w:rPr>
          <w:noProof/>
        </w:rPr>
        <w:drawing>
          <wp:inline distT="0" distB="0" distL="0" distR="0">
            <wp:extent cx="476250" cy="180975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D40F0" w:rsidRPr="00347A58" w:rsidRDefault="005D40F0" w:rsidP="005D40F0">
      <w:pPr>
        <w:numPr>
          <w:ilvl w:val="0"/>
          <w:numId w:val="1"/>
        </w:numPr>
        <w:tabs>
          <w:tab w:val="clear" w:pos="1440"/>
          <w:tab w:val="num" w:pos="360"/>
        </w:tabs>
        <w:ind w:hanging="1080"/>
      </w:pPr>
      <w:r w:rsidRPr="00347A58">
        <w:t>How many articles did you retrieve now?</w:t>
      </w:r>
    </w:p>
    <w:p w:rsidR="002F2984" w:rsidRDefault="002F2984" w:rsidP="00E16341">
      <w:pPr>
        <w:tabs>
          <w:tab w:val="num" w:pos="360"/>
        </w:tabs>
        <w:ind w:hanging="1080"/>
      </w:pPr>
    </w:p>
    <w:p w:rsidR="00FE29C3" w:rsidRPr="00FE29C3" w:rsidRDefault="00C43496" w:rsidP="00FE29C3">
      <w:pPr>
        <w:tabs>
          <w:tab w:val="num" w:pos="360"/>
        </w:tabs>
        <w:ind w:hanging="1080"/>
        <w:rPr>
          <w:b/>
          <w:u w:val="single"/>
        </w:rPr>
      </w:pPr>
      <w:r>
        <w:rPr>
          <w:b/>
          <w:i/>
        </w:rPr>
        <w:tab/>
      </w:r>
      <w:r w:rsidRPr="00C43496">
        <w:rPr>
          <w:b/>
          <w:u w:val="single"/>
        </w:rPr>
        <w:t>Advanced Search</w:t>
      </w:r>
    </w:p>
    <w:p w:rsidR="0060412C" w:rsidRDefault="001B4A97" w:rsidP="00E16341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347A58">
        <w:t xml:space="preserve">Revise your search </w:t>
      </w:r>
      <w:r w:rsidR="005D40F0">
        <w:t xml:space="preserve">further </w:t>
      </w:r>
      <w:r w:rsidRPr="00347A58">
        <w:t xml:space="preserve">by searching for the terms </w:t>
      </w:r>
      <w:r w:rsidR="0061117A" w:rsidRPr="0060412C">
        <w:rPr>
          <w:b/>
          <w:i/>
        </w:rPr>
        <w:t>Julia Alvarez</w:t>
      </w:r>
      <w:r w:rsidRPr="00347A58">
        <w:t xml:space="preserve"> in the </w:t>
      </w:r>
      <w:r w:rsidR="0060412C">
        <w:t>PE People</w:t>
      </w:r>
      <w:r w:rsidRPr="00347A58">
        <w:t xml:space="preserve"> field </w:t>
      </w:r>
      <w:r w:rsidR="00C43496">
        <w:t xml:space="preserve">by selecting </w:t>
      </w:r>
      <w:r w:rsidR="00F80FF0">
        <w:rPr>
          <w:noProof/>
        </w:rPr>
        <w:drawing>
          <wp:inline distT="0" distB="0" distL="0" distR="0">
            <wp:extent cx="2257425" cy="2190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F0" w:rsidRDefault="005D40F0" w:rsidP="005D40F0">
      <w:pPr>
        <w:numPr>
          <w:ilvl w:val="0"/>
          <w:numId w:val="1"/>
        </w:numPr>
        <w:tabs>
          <w:tab w:val="clear" w:pos="1440"/>
          <w:tab w:val="num" w:pos="360"/>
        </w:tabs>
        <w:ind w:left="720"/>
      </w:pPr>
      <w:r w:rsidRPr="00347A58">
        <w:t xml:space="preserve">In the second search box, type </w:t>
      </w:r>
      <w:r w:rsidRPr="0060412C">
        <w:rPr>
          <w:b/>
          <w:i/>
        </w:rPr>
        <w:t>bilingualism</w:t>
      </w:r>
      <w:r w:rsidRPr="00347A58">
        <w:t xml:space="preserve"> </w:t>
      </w:r>
      <w:r>
        <w:t>in the subject field by selecting</w:t>
      </w:r>
      <w:r w:rsidRPr="00347A58">
        <w:t xml:space="preserve"> </w:t>
      </w:r>
      <w:r w:rsidR="00F80FF0">
        <w:rPr>
          <w:noProof/>
        </w:rPr>
        <w:drawing>
          <wp:inline distT="0" distB="0" distL="0" distR="0">
            <wp:extent cx="2076450" cy="171450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96" w:rsidRPr="00347A58" w:rsidRDefault="00C43496" w:rsidP="00E16341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Click </w:t>
      </w:r>
      <w:r w:rsidR="00F80FF0">
        <w:rPr>
          <w:b/>
          <w:noProof/>
        </w:rPr>
        <w:drawing>
          <wp:inline distT="0" distB="0" distL="0" distR="0">
            <wp:extent cx="476250" cy="180975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12C">
        <w:rPr>
          <w:b/>
        </w:rPr>
        <w:t>.</w:t>
      </w:r>
    </w:p>
    <w:p w:rsidR="001B4A97" w:rsidRPr="00347A58" w:rsidRDefault="001B4A97" w:rsidP="00E16341">
      <w:pPr>
        <w:numPr>
          <w:ilvl w:val="0"/>
          <w:numId w:val="1"/>
        </w:numPr>
        <w:tabs>
          <w:tab w:val="clear" w:pos="1440"/>
          <w:tab w:val="num" w:pos="360"/>
        </w:tabs>
        <w:ind w:hanging="1080"/>
      </w:pPr>
      <w:r w:rsidRPr="00347A58">
        <w:t>How many articles did you retrieve</w:t>
      </w:r>
      <w:r w:rsidR="00E16341" w:rsidRPr="00347A58">
        <w:t xml:space="preserve"> now</w:t>
      </w:r>
      <w:r w:rsidRPr="00347A58">
        <w:t>?</w:t>
      </w:r>
    </w:p>
    <w:p w:rsidR="00AA72B5" w:rsidRPr="00347A58" w:rsidRDefault="00C43496" w:rsidP="005D40F0">
      <w:pPr>
        <w:tabs>
          <w:tab w:val="num" w:pos="360"/>
        </w:tabs>
        <w:ind w:hanging="1080"/>
      </w:pPr>
      <w:r>
        <w:tab/>
      </w:r>
    </w:p>
    <w:p w:rsidR="00C43496" w:rsidRPr="00C43496" w:rsidRDefault="00C43496" w:rsidP="00E16341">
      <w:pPr>
        <w:tabs>
          <w:tab w:val="num" w:pos="360"/>
        </w:tabs>
        <w:ind w:hanging="1080"/>
        <w:rPr>
          <w:b/>
          <w:u w:val="single"/>
        </w:rPr>
      </w:pPr>
      <w:r>
        <w:tab/>
      </w:r>
      <w:r w:rsidRPr="00C43496">
        <w:rPr>
          <w:b/>
          <w:u w:val="single"/>
        </w:rPr>
        <w:t>Evaluate Your Article</w:t>
      </w:r>
    </w:p>
    <w:p w:rsidR="0061117A" w:rsidRDefault="0031102C" w:rsidP="00E16341">
      <w:pPr>
        <w:numPr>
          <w:ilvl w:val="0"/>
          <w:numId w:val="1"/>
        </w:numPr>
        <w:tabs>
          <w:tab w:val="clear" w:pos="1440"/>
          <w:tab w:val="num" w:pos="360"/>
        </w:tabs>
        <w:ind w:hanging="1080"/>
      </w:pPr>
      <w:r w:rsidRPr="00347A58">
        <w:t xml:space="preserve">Select the article: </w:t>
      </w:r>
      <w:r w:rsidR="005D40F0" w:rsidRPr="005D40F0">
        <w:rPr>
          <w:b/>
          <w:i/>
        </w:rPr>
        <w:t>Bilingualism and Identity</w:t>
      </w:r>
      <w:r w:rsidR="0061117A" w:rsidRPr="005D40F0">
        <w:rPr>
          <w:b/>
          <w:i/>
        </w:rPr>
        <w:t>…</w:t>
      </w:r>
    </w:p>
    <w:p w:rsidR="0061117A" w:rsidRPr="00347A58" w:rsidRDefault="0031102C" w:rsidP="0061117A">
      <w:pPr>
        <w:numPr>
          <w:ilvl w:val="0"/>
          <w:numId w:val="1"/>
        </w:numPr>
        <w:tabs>
          <w:tab w:val="clear" w:pos="1440"/>
          <w:tab w:val="num" w:pos="360"/>
        </w:tabs>
        <w:ind w:hanging="1080"/>
      </w:pPr>
      <w:r w:rsidRPr="00347A58">
        <w:t>Is this a scholarly article?  Why or why not?</w:t>
      </w:r>
    </w:p>
    <w:p w:rsidR="0031102C" w:rsidRDefault="0031102C" w:rsidP="00E16341">
      <w:pPr>
        <w:ind w:left="1080" w:hanging="360"/>
        <w:rPr>
          <w:sz w:val="20"/>
          <w:szCs w:val="20"/>
        </w:rPr>
      </w:pPr>
    </w:p>
    <w:p w:rsidR="005D40F0" w:rsidRDefault="005D40F0" w:rsidP="00E16341">
      <w:pPr>
        <w:ind w:left="1080" w:hanging="360"/>
        <w:rPr>
          <w:sz w:val="20"/>
          <w:szCs w:val="20"/>
        </w:rPr>
      </w:pPr>
    </w:p>
    <w:p w:rsidR="005D40F0" w:rsidRPr="00E16341" w:rsidRDefault="005D40F0" w:rsidP="00E16341">
      <w:pPr>
        <w:ind w:left="1080" w:hanging="360"/>
        <w:rPr>
          <w:sz w:val="20"/>
          <w:szCs w:val="20"/>
        </w:rPr>
      </w:pPr>
    </w:p>
    <w:p w:rsidR="00347A58" w:rsidRPr="0061117A" w:rsidRDefault="0061117A" w:rsidP="00E16341">
      <w:pPr>
        <w:ind w:left="360" w:hanging="360"/>
        <w:rPr>
          <w:b/>
          <w:u w:val="single"/>
        </w:rPr>
      </w:pPr>
      <w:r w:rsidRPr="0061117A">
        <w:rPr>
          <w:b/>
          <w:u w:val="single"/>
        </w:rPr>
        <w:t>Manipulate Your Article</w:t>
      </w:r>
    </w:p>
    <w:p w:rsidR="0061117A" w:rsidRPr="00347A58" w:rsidRDefault="0061117A" w:rsidP="0061117A">
      <w:pPr>
        <w:numPr>
          <w:ilvl w:val="0"/>
          <w:numId w:val="9"/>
        </w:numPr>
      </w:pPr>
      <w:r w:rsidRPr="00347A58">
        <w:t xml:space="preserve">Send the article to yourself via </w:t>
      </w:r>
      <w:r w:rsidRPr="00347A58">
        <w:rPr>
          <w:b/>
        </w:rPr>
        <w:t>e-mail</w:t>
      </w:r>
      <w:r w:rsidRPr="00347A58">
        <w:t>, click on the</w:t>
      </w:r>
      <w:r w:rsidR="00F80FF0">
        <w:rPr>
          <w:noProof/>
        </w:rPr>
        <w:drawing>
          <wp:inline distT="0" distB="0" distL="0" distR="0">
            <wp:extent cx="438150" cy="190500"/>
            <wp:effectExtent l="19050" t="0" r="0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347A58">
        <w:t xml:space="preserve">in the upper right-hand corner.  Be sure to select the </w:t>
      </w:r>
      <w:r w:rsidRPr="00347A58">
        <w:rPr>
          <w:b/>
        </w:rPr>
        <w:t>MLA</w:t>
      </w:r>
      <w:r w:rsidRPr="00347A58">
        <w:t xml:space="preserve"> Citation format.</w:t>
      </w:r>
    </w:p>
    <w:p w:rsidR="0061117A" w:rsidRDefault="0061117A" w:rsidP="0061117A">
      <w:pPr>
        <w:numPr>
          <w:ilvl w:val="0"/>
          <w:numId w:val="9"/>
        </w:numPr>
      </w:pPr>
      <w:r w:rsidRPr="00347A58">
        <w:t xml:space="preserve">Now, click on the </w:t>
      </w:r>
      <w:r w:rsidR="00F80FF0">
        <w:rPr>
          <w:noProof/>
        </w:rPr>
        <w:drawing>
          <wp:inline distT="0" distB="0" distL="0" distR="0">
            <wp:extent cx="600075" cy="200025"/>
            <wp:effectExtent l="19050" t="0" r="9525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A58">
        <w:t xml:space="preserve"> in the upper right-hand corner, then click on the </w:t>
      </w:r>
      <w:r w:rsidRPr="00014C9E">
        <w:t xml:space="preserve">yellow </w:t>
      </w:r>
      <w:r w:rsidR="00F80FF0">
        <w:rPr>
          <w:b/>
          <w:noProof/>
        </w:rPr>
        <w:drawing>
          <wp:inline distT="0" distB="0" distL="0" distR="0">
            <wp:extent cx="209550" cy="266700"/>
            <wp:effectExtent l="19050" t="0" r="0" b="0"/>
            <wp:docPr id="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A58">
        <w:t xml:space="preserve"> in the upper right-hand corner.  Your citation is now presented in a variety of style formats.</w:t>
      </w:r>
    </w:p>
    <w:p w:rsidR="0061117A" w:rsidRDefault="0061117A" w:rsidP="00E16341">
      <w:pPr>
        <w:ind w:left="360" w:hanging="360"/>
        <w:rPr>
          <w:b/>
          <w:sz w:val="20"/>
          <w:szCs w:val="20"/>
          <w:u w:val="single"/>
        </w:rPr>
      </w:pPr>
    </w:p>
    <w:p w:rsidR="00347A58" w:rsidRDefault="00347A58" w:rsidP="0061117A">
      <w:pPr>
        <w:rPr>
          <w:b/>
          <w:sz w:val="20"/>
          <w:szCs w:val="20"/>
          <w:u w:val="single"/>
        </w:rPr>
      </w:pPr>
    </w:p>
    <w:sectPr w:rsidR="00347A58" w:rsidSect="003345C4">
      <w:footerReference w:type="default" r:id="rId15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F0" w:rsidRDefault="005D40F0" w:rsidP="00C43496">
      <w:r>
        <w:separator/>
      </w:r>
    </w:p>
  </w:endnote>
  <w:endnote w:type="continuationSeparator" w:id="0">
    <w:p w:rsidR="005D40F0" w:rsidRDefault="005D40F0" w:rsidP="00C4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F0" w:rsidRPr="00C43496" w:rsidRDefault="005D40F0">
    <w:pPr>
      <w:pStyle w:val="Footer"/>
      <w:rPr>
        <w:sz w:val="16"/>
        <w:szCs w:val="16"/>
      </w:rPr>
    </w:pPr>
    <w:r>
      <w:rPr>
        <w:sz w:val="16"/>
        <w:szCs w:val="16"/>
      </w:rPr>
      <w:t xml:space="preserve">Eng 92 </w:t>
    </w:r>
    <w:r w:rsidR="00706FD6">
      <w:rPr>
        <w:sz w:val="16"/>
        <w:szCs w:val="16"/>
      </w:rPr>
      <w:t>Kongshaug</w:t>
    </w:r>
    <w:r>
      <w:rPr>
        <w:sz w:val="16"/>
        <w:szCs w:val="16"/>
      </w:rPr>
      <w:t xml:space="preserve"> </w:t>
    </w:r>
    <w:r w:rsidR="00706FD6">
      <w:rPr>
        <w:sz w:val="16"/>
        <w:szCs w:val="16"/>
      </w:rPr>
      <w:t xml:space="preserve">Spring </w:t>
    </w:r>
    <w:r>
      <w:rPr>
        <w:sz w:val="16"/>
        <w:szCs w:val="16"/>
      </w:rPr>
      <w:t xml:space="preserve">10 </w:t>
    </w:r>
    <w:r w:rsidRPr="00C43496">
      <w:rPr>
        <w:sz w:val="16"/>
        <w:szCs w:val="16"/>
      </w:rPr>
      <w:t>ebsco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F0" w:rsidRDefault="005D40F0" w:rsidP="00C43496">
      <w:r>
        <w:separator/>
      </w:r>
    </w:p>
  </w:footnote>
  <w:footnote w:type="continuationSeparator" w:id="0">
    <w:p w:rsidR="005D40F0" w:rsidRDefault="005D40F0" w:rsidP="00C43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47D"/>
    <w:multiLevelType w:val="hybridMultilevel"/>
    <w:tmpl w:val="09DC7F6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DA167F"/>
    <w:multiLevelType w:val="hybridMultilevel"/>
    <w:tmpl w:val="69EE5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C3AF2"/>
    <w:multiLevelType w:val="hybridMultilevel"/>
    <w:tmpl w:val="28D27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28B2"/>
    <w:multiLevelType w:val="hybridMultilevel"/>
    <w:tmpl w:val="304A0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25752"/>
    <w:multiLevelType w:val="hybridMultilevel"/>
    <w:tmpl w:val="20D87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B0D6A"/>
    <w:multiLevelType w:val="hybridMultilevel"/>
    <w:tmpl w:val="A27022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B01DFA"/>
    <w:multiLevelType w:val="hybridMultilevel"/>
    <w:tmpl w:val="905ED678"/>
    <w:lvl w:ilvl="0" w:tplc="F0244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0C797D"/>
    <w:multiLevelType w:val="hybridMultilevel"/>
    <w:tmpl w:val="AA8E7C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820644"/>
    <w:multiLevelType w:val="hybridMultilevel"/>
    <w:tmpl w:val="2674B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5D"/>
    <w:rsid w:val="00014C9E"/>
    <w:rsid w:val="00056892"/>
    <w:rsid w:val="000D53D3"/>
    <w:rsid w:val="001B4A97"/>
    <w:rsid w:val="00294909"/>
    <w:rsid w:val="002F2984"/>
    <w:rsid w:val="0031102C"/>
    <w:rsid w:val="00327091"/>
    <w:rsid w:val="003345C4"/>
    <w:rsid w:val="00347A58"/>
    <w:rsid w:val="00516C3B"/>
    <w:rsid w:val="005D40F0"/>
    <w:rsid w:val="0060412C"/>
    <w:rsid w:val="0061117A"/>
    <w:rsid w:val="00620D5D"/>
    <w:rsid w:val="00643AEE"/>
    <w:rsid w:val="00705FFD"/>
    <w:rsid w:val="00706FD6"/>
    <w:rsid w:val="008E1B43"/>
    <w:rsid w:val="00A5481C"/>
    <w:rsid w:val="00AA72B5"/>
    <w:rsid w:val="00C43496"/>
    <w:rsid w:val="00D4147D"/>
    <w:rsid w:val="00E16341"/>
    <w:rsid w:val="00E96A6C"/>
    <w:rsid w:val="00F80FF0"/>
    <w:rsid w:val="00FE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5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20D5D"/>
    <w:rPr>
      <w:color w:val="0000FF"/>
      <w:u w:val="single"/>
    </w:rPr>
  </w:style>
  <w:style w:type="paragraph" w:styleId="BalloonText">
    <w:name w:val="Balloon Text"/>
    <w:basedOn w:val="Normal"/>
    <w:semiHidden/>
    <w:rsid w:val="00620D5D"/>
    <w:rPr>
      <w:rFonts w:ascii="Tahoma" w:hAnsi="Tahoma" w:cs="Tahoma"/>
      <w:sz w:val="16"/>
      <w:szCs w:val="16"/>
    </w:rPr>
  </w:style>
  <w:style w:type="character" w:customStyle="1" w:styleId="title-link-wrapper1">
    <w:name w:val="title-link-wrapper1"/>
    <w:basedOn w:val="DefaultParagraphFont"/>
    <w:rsid w:val="00AA72B5"/>
    <w:rPr>
      <w:vanish w:val="0"/>
      <w:webHidden w:val="0"/>
      <w:specVanish w:val="0"/>
    </w:rPr>
  </w:style>
  <w:style w:type="character" w:styleId="Emphasis">
    <w:name w:val="Emphasis"/>
    <w:basedOn w:val="DefaultParagraphFont"/>
    <w:qFormat/>
    <w:rsid w:val="00AA72B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43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49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3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49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hatcom.ctc.ed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A22863-BC3C-4997-B68F-0138397E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Ebsco</vt:lpstr>
    </vt:vector>
  </TitlesOfParts>
  <Company> </Company>
  <LinksUpToDate>false</LinksUpToDate>
  <CharactersWithSpaces>1429</CharactersWithSpaces>
  <SharedDoc>false</SharedDoc>
  <HLinks>
    <vt:vector size="6" baseType="variant"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http://library.whatcom.ctc.edu/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Ebsco</dc:title>
  <dc:subject/>
  <dc:creator>Vidar Palsson</dc:creator>
  <cp:keywords/>
  <dc:description/>
  <cp:lastModifiedBy>rangeley</cp:lastModifiedBy>
  <cp:revision>2</cp:revision>
  <cp:lastPrinted>2010-05-24T22:28:00Z</cp:lastPrinted>
  <dcterms:created xsi:type="dcterms:W3CDTF">2010-05-24T22:34:00Z</dcterms:created>
  <dcterms:modified xsi:type="dcterms:W3CDTF">2010-05-24T22:34:00Z</dcterms:modified>
</cp:coreProperties>
</file>